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10" w:rsidRDefault="00677C1D" w:rsidP="00DA4810">
      <w:pPr>
        <w:rPr>
          <w:b/>
        </w:rPr>
      </w:pPr>
      <w:r>
        <w:rPr>
          <w:b/>
        </w:rPr>
        <w:t xml:space="preserve">PORTARIA Nº 38 </w:t>
      </w:r>
      <w:r w:rsidR="00E44AEA">
        <w:rPr>
          <w:b/>
        </w:rPr>
        <w:t>-2018</w:t>
      </w:r>
    </w:p>
    <w:p w:rsidR="00DA4810" w:rsidRPr="00FE4286" w:rsidRDefault="00DA4810" w:rsidP="007D3B5C">
      <w:pPr>
        <w:rPr>
          <w:b/>
        </w:rPr>
      </w:pPr>
    </w:p>
    <w:p w:rsidR="00E44AEA" w:rsidRPr="00B73060" w:rsidRDefault="00DA4810" w:rsidP="00B730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AUTORIZA A DESINCORPORAÇÃO DE BENS MÓVEIS </w:t>
      </w:r>
    </w:p>
    <w:p w:rsidR="00DA4810" w:rsidRDefault="00DA4810" w:rsidP="00DA4810"/>
    <w:p w:rsidR="00E44AEA" w:rsidRDefault="00DA4810" w:rsidP="00DA4810">
      <w:pPr>
        <w:jc w:val="both"/>
      </w:pPr>
      <w:r>
        <w:t>A Presidente da Câmara Municipal de São Gonçalo do Rio Abaixo, usando das atribuições que lhe conferidas em Lei e tendo em vista a verificação de registro ao Patrimônio de bens de material permanente, RESOLVE:</w:t>
      </w:r>
    </w:p>
    <w:p w:rsidR="00DD77FD" w:rsidRDefault="00DD77FD" w:rsidP="00DA4810">
      <w:pPr>
        <w:jc w:val="both"/>
      </w:pPr>
    </w:p>
    <w:p w:rsidR="00DA4810" w:rsidRDefault="00DA4810" w:rsidP="00DA4810">
      <w:pPr>
        <w:jc w:val="both"/>
      </w:pPr>
      <w:r>
        <w:t xml:space="preserve">Art. 1º - Com base no Balanço Patrimonial </w:t>
      </w:r>
      <w:r w:rsidR="00522A6E">
        <w:t>da</w:t>
      </w:r>
      <w:r>
        <w:t xml:space="preserve"> Câmara Municipal, fica o Setor de Patrimônio autorizado a registrar a baixa por verificação no Inventário do Legislativo, dos seguintes bens:</w:t>
      </w:r>
    </w:p>
    <w:p w:rsidR="00677C1D" w:rsidRDefault="00677C1D" w:rsidP="00DA4810">
      <w:pPr>
        <w:jc w:val="both"/>
      </w:pPr>
    </w:p>
    <w:p w:rsidR="00677C1D" w:rsidRDefault="00677C1D" w:rsidP="00DA4810">
      <w:pPr>
        <w:jc w:val="both"/>
      </w:pPr>
      <w:r>
        <w:t>Atr. 2º - O forno industrial abaixo listado foi cadastrado no lugar do refrigerador FROSFREE</w:t>
      </w:r>
      <w:r w:rsidR="00330A8F">
        <w:t xml:space="preserve"> e com o valor do mesmo. Portanto, justifica-se a baixa do forno e cadastro do refrigerador por verificação.</w:t>
      </w:r>
    </w:p>
    <w:p w:rsidR="00DA4810" w:rsidRDefault="00DA4810" w:rsidP="00DA4810">
      <w:pPr>
        <w:jc w:val="both"/>
      </w:pPr>
    </w:p>
    <w:tbl>
      <w:tblPr>
        <w:tblW w:w="93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11"/>
        <w:gridCol w:w="2388"/>
        <w:gridCol w:w="1417"/>
        <w:gridCol w:w="1702"/>
        <w:gridCol w:w="1960"/>
      </w:tblGrid>
      <w:tr w:rsidR="00DA4810" w:rsidRPr="00D12009" w:rsidTr="00E44AEA">
        <w:trPr>
          <w:trHeight w:val="630"/>
        </w:trPr>
        <w:tc>
          <w:tcPr>
            <w:tcW w:w="9347" w:type="dxa"/>
            <w:gridSpan w:val="6"/>
            <w:shd w:val="clear" w:color="auto" w:fill="auto"/>
            <w:vAlign w:val="center"/>
            <w:hideMark/>
          </w:tcPr>
          <w:p w:rsidR="00DA4810" w:rsidRPr="00E44AEA" w:rsidRDefault="00DA4810" w:rsidP="00944408">
            <w:pPr>
              <w:rPr>
                <w:b/>
                <w:bCs/>
                <w:color w:val="000000"/>
              </w:rPr>
            </w:pPr>
            <w:r w:rsidRPr="00E44AEA">
              <w:rPr>
                <w:b/>
                <w:bCs/>
                <w:color w:val="000000"/>
              </w:rPr>
              <w:t>BEM MOVEL DESI</w:t>
            </w:r>
            <w:r w:rsidR="00BC14C7">
              <w:rPr>
                <w:b/>
                <w:bCs/>
                <w:color w:val="000000"/>
              </w:rPr>
              <w:t>NCORPORADO NO EXERCÍCIO POR INSERVÍVEL</w:t>
            </w:r>
            <w:r w:rsidR="00330A8F">
              <w:rPr>
                <w:b/>
                <w:bCs/>
                <w:color w:val="000000"/>
              </w:rPr>
              <w:t xml:space="preserve"> e VERIFICAÇÃO</w:t>
            </w:r>
          </w:p>
        </w:tc>
      </w:tr>
      <w:tr w:rsidR="00E44AEA" w:rsidRPr="00D12009" w:rsidTr="00042C14">
        <w:trPr>
          <w:trHeight w:val="1339"/>
        </w:trPr>
        <w:tc>
          <w:tcPr>
            <w:tcW w:w="1880" w:type="dxa"/>
            <w:gridSpan w:val="2"/>
            <w:shd w:val="clear" w:color="auto" w:fill="auto"/>
            <w:vAlign w:val="center"/>
            <w:hideMark/>
          </w:tcPr>
          <w:p w:rsidR="00E44AEA" w:rsidRPr="00D12009" w:rsidRDefault="00E44AEA" w:rsidP="00944408">
            <w:pPr>
              <w:rPr>
                <w:b/>
                <w:bCs/>
                <w:color w:val="000000"/>
              </w:rPr>
            </w:pPr>
            <w:r w:rsidRPr="00D12009">
              <w:rPr>
                <w:b/>
                <w:bCs/>
                <w:color w:val="000000"/>
              </w:rPr>
              <w:t xml:space="preserve">  QUANTIDADE</w:t>
            </w:r>
          </w:p>
          <w:p w:rsidR="00E44AEA" w:rsidRPr="00D12009" w:rsidRDefault="00E44AEA" w:rsidP="00944408">
            <w:pPr>
              <w:rPr>
                <w:b/>
                <w:bCs/>
                <w:color w:val="000000"/>
              </w:rPr>
            </w:pPr>
            <w:r w:rsidRPr="00D12009">
              <w:rPr>
                <w:b/>
                <w:bCs/>
                <w:color w:val="000000"/>
              </w:rPr>
              <w:t> </w:t>
            </w:r>
          </w:p>
        </w:tc>
        <w:tc>
          <w:tcPr>
            <w:tcW w:w="2388" w:type="dxa"/>
            <w:shd w:val="clear" w:color="auto" w:fill="auto"/>
            <w:vAlign w:val="center"/>
            <w:hideMark/>
          </w:tcPr>
          <w:p w:rsidR="00E44AEA" w:rsidRPr="00E44AEA" w:rsidRDefault="00E44AEA" w:rsidP="00944408">
            <w:pPr>
              <w:rPr>
                <w:b/>
                <w:bCs/>
                <w:color w:val="000000"/>
              </w:rPr>
            </w:pPr>
            <w:r w:rsidRPr="00E44AEA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AEA" w:rsidRPr="00E44AEA" w:rsidRDefault="00E44AEA" w:rsidP="00944408">
            <w:pPr>
              <w:rPr>
                <w:b/>
                <w:bCs/>
                <w:color w:val="000000"/>
              </w:rPr>
            </w:pPr>
            <w:r w:rsidRPr="00E44AEA">
              <w:rPr>
                <w:b/>
                <w:bCs/>
                <w:color w:val="000000"/>
              </w:rPr>
              <w:t>REG.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44AEA" w:rsidRPr="00E44AEA" w:rsidRDefault="00E44AEA" w:rsidP="00944408">
            <w:pPr>
              <w:rPr>
                <w:b/>
                <w:bCs/>
                <w:color w:val="000000"/>
              </w:rPr>
            </w:pPr>
            <w:r w:rsidRPr="00E44AEA">
              <w:rPr>
                <w:b/>
                <w:bCs/>
                <w:color w:val="000000"/>
              </w:rPr>
              <w:t>VALOR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44AEA" w:rsidRPr="00E44AEA" w:rsidRDefault="00E44AEA" w:rsidP="00944408">
            <w:pPr>
              <w:rPr>
                <w:b/>
                <w:bCs/>
                <w:color w:val="000000"/>
              </w:rPr>
            </w:pPr>
            <w:r w:rsidRPr="00E44AEA">
              <w:rPr>
                <w:b/>
                <w:bCs/>
                <w:color w:val="000000"/>
              </w:rPr>
              <w:t>SETOR</w:t>
            </w:r>
          </w:p>
        </w:tc>
      </w:tr>
      <w:tr w:rsidR="00DA4810" w:rsidRPr="00D12009" w:rsidTr="00E44AEA">
        <w:trPr>
          <w:trHeight w:val="315"/>
        </w:trPr>
        <w:tc>
          <w:tcPr>
            <w:tcW w:w="1880" w:type="dxa"/>
            <w:gridSpan w:val="2"/>
            <w:shd w:val="clear" w:color="auto" w:fill="auto"/>
            <w:noWrap/>
            <w:vAlign w:val="center"/>
          </w:tcPr>
          <w:p w:rsidR="00DA4810" w:rsidRPr="00D12009" w:rsidRDefault="00BC14C7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DA4810" w:rsidRPr="00E44AEA" w:rsidRDefault="00BC14C7" w:rsidP="00E44AEA">
            <w:pPr>
              <w:rPr>
                <w:color w:val="000000"/>
              </w:rPr>
            </w:pPr>
            <w:r>
              <w:rPr>
                <w:color w:val="000000"/>
              </w:rPr>
              <w:t>Micro PABX telefone Gondola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810" w:rsidRPr="00E44AEA" w:rsidRDefault="00BC14C7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A4810" w:rsidRPr="00E44AEA" w:rsidRDefault="00BC14C7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1.821,39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A4810" w:rsidRPr="00E44AEA" w:rsidRDefault="00BC14C7" w:rsidP="00621415">
            <w:pPr>
              <w:rPr>
                <w:color w:val="000000"/>
              </w:rPr>
            </w:pPr>
            <w:r>
              <w:rPr>
                <w:color w:val="000000"/>
              </w:rPr>
              <w:t xml:space="preserve">Centro de Processamento de Dados </w:t>
            </w:r>
          </w:p>
        </w:tc>
      </w:tr>
      <w:tr w:rsidR="00BC14C7" w:rsidRPr="00D12009" w:rsidTr="009623B8">
        <w:trPr>
          <w:trHeight w:val="630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BC14C7" w:rsidRPr="00D12009" w:rsidRDefault="00BC14C7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C14C7" w:rsidRPr="00E44AEA" w:rsidRDefault="00BC14C7" w:rsidP="00E44AEA">
            <w:pPr>
              <w:rPr>
                <w:color w:val="000000"/>
              </w:rPr>
            </w:pPr>
            <w:r>
              <w:rPr>
                <w:color w:val="000000"/>
              </w:rPr>
              <w:t>Caixa de som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4C7" w:rsidRPr="00E44AEA" w:rsidRDefault="00BC14C7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585,586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14C7" w:rsidRPr="00E44AEA" w:rsidRDefault="0078487B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26,96</w:t>
            </w:r>
          </w:p>
        </w:tc>
        <w:tc>
          <w:tcPr>
            <w:tcW w:w="1960" w:type="dxa"/>
            <w:shd w:val="clear" w:color="auto" w:fill="auto"/>
          </w:tcPr>
          <w:p w:rsidR="00BC14C7" w:rsidRDefault="00BC14C7">
            <w:r w:rsidRPr="00A320BF">
              <w:rPr>
                <w:color w:val="000000"/>
              </w:rPr>
              <w:t xml:space="preserve">Centro de Processamento de Dados </w:t>
            </w:r>
          </w:p>
        </w:tc>
      </w:tr>
      <w:tr w:rsidR="00BC14C7" w:rsidRPr="00D12009" w:rsidTr="009623B8">
        <w:trPr>
          <w:trHeight w:val="630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BC14C7" w:rsidRPr="00D12009" w:rsidRDefault="00BC14C7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</w:p>
        </w:tc>
        <w:tc>
          <w:tcPr>
            <w:tcW w:w="2388" w:type="dxa"/>
            <w:shd w:val="clear" w:color="auto" w:fill="auto"/>
          </w:tcPr>
          <w:p w:rsidR="00BC14C7" w:rsidRPr="00E44AEA" w:rsidRDefault="00BC14C7" w:rsidP="00E44AEA">
            <w:r>
              <w:t>Swing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14C7" w:rsidRPr="00E44AEA" w:rsidRDefault="00BC14C7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587,588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14C7" w:rsidRPr="00E44AEA" w:rsidRDefault="0078487B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72,56</w:t>
            </w:r>
          </w:p>
        </w:tc>
        <w:tc>
          <w:tcPr>
            <w:tcW w:w="1960" w:type="dxa"/>
            <w:shd w:val="clear" w:color="auto" w:fill="auto"/>
          </w:tcPr>
          <w:p w:rsidR="00BC14C7" w:rsidRDefault="00BC14C7">
            <w:r w:rsidRPr="00A320BF">
              <w:rPr>
                <w:color w:val="000000"/>
              </w:rPr>
              <w:t xml:space="preserve">Centro de Processamento de Dados </w:t>
            </w:r>
          </w:p>
        </w:tc>
      </w:tr>
      <w:tr w:rsidR="00BC14C7" w:rsidRPr="00D12009" w:rsidTr="009623B8">
        <w:trPr>
          <w:trHeight w:val="630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BC14C7" w:rsidRPr="00D12009" w:rsidRDefault="00BC14C7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88" w:type="dxa"/>
            <w:shd w:val="clear" w:color="auto" w:fill="auto"/>
          </w:tcPr>
          <w:p w:rsidR="00BC14C7" w:rsidRPr="00E44AEA" w:rsidRDefault="00BC14C7" w:rsidP="00E44AEA">
            <w:proofErr w:type="spellStart"/>
            <w:r>
              <w:t>Protifor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>
              <w:t xml:space="preserve">. </w:t>
            </w:r>
            <w:proofErr w:type="spellStart"/>
            <w:r>
              <w:t>Benq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C14C7" w:rsidRPr="00E44AEA" w:rsidRDefault="00BC14C7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14C7" w:rsidRPr="00E44AEA" w:rsidRDefault="0078487B" w:rsidP="00944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1.331,15</w:t>
            </w:r>
          </w:p>
        </w:tc>
        <w:tc>
          <w:tcPr>
            <w:tcW w:w="1960" w:type="dxa"/>
            <w:shd w:val="clear" w:color="auto" w:fill="auto"/>
          </w:tcPr>
          <w:p w:rsidR="00BC14C7" w:rsidRDefault="00BC14C7">
            <w:r w:rsidRPr="00A320BF">
              <w:rPr>
                <w:color w:val="000000"/>
              </w:rPr>
              <w:t xml:space="preserve">Centro de Processamento de Dados </w:t>
            </w:r>
          </w:p>
        </w:tc>
      </w:tr>
      <w:tr w:rsidR="00E44AEA" w:rsidRPr="00D12009" w:rsidTr="009623B8">
        <w:trPr>
          <w:trHeight w:val="300"/>
        </w:trPr>
        <w:tc>
          <w:tcPr>
            <w:tcW w:w="1880" w:type="dxa"/>
            <w:gridSpan w:val="2"/>
            <w:shd w:val="clear" w:color="auto" w:fill="auto"/>
            <w:noWrap/>
            <w:vAlign w:val="bottom"/>
          </w:tcPr>
          <w:p w:rsidR="00E44AEA" w:rsidRPr="00330A8F" w:rsidRDefault="00330A8F" w:rsidP="00522A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0A8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2388" w:type="dxa"/>
            <w:shd w:val="clear" w:color="auto" w:fill="auto"/>
            <w:noWrap/>
          </w:tcPr>
          <w:p w:rsidR="00E44AEA" w:rsidRPr="00330A8F" w:rsidRDefault="00330A8F" w:rsidP="00E44AEA">
            <w:pPr>
              <w:rPr>
                <w:b/>
              </w:rPr>
            </w:pPr>
            <w:r w:rsidRPr="00330A8F">
              <w:rPr>
                <w:b/>
              </w:rPr>
              <w:t>Forno Industrial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AEA" w:rsidRPr="00330A8F" w:rsidRDefault="00330A8F" w:rsidP="00522A6E">
            <w:pPr>
              <w:jc w:val="center"/>
              <w:rPr>
                <w:b/>
                <w:color w:val="000000"/>
              </w:rPr>
            </w:pPr>
            <w:r w:rsidRPr="00330A8F">
              <w:rPr>
                <w:b/>
                <w:color w:val="000000"/>
              </w:rPr>
              <w:t>676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E44AEA" w:rsidRPr="00330A8F" w:rsidRDefault="00330A8F" w:rsidP="00522A6E">
            <w:pPr>
              <w:jc w:val="center"/>
              <w:rPr>
                <w:b/>
                <w:color w:val="000000"/>
              </w:rPr>
            </w:pPr>
            <w:r w:rsidRPr="00330A8F">
              <w:rPr>
                <w:b/>
                <w:color w:val="000000"/>
              </w:rPr>
              <w:t>1840,72</w:t>
            </w:r>
          </w:p>
        </w:tc>
        <w:tc>
          <w:tcPr>
            <w:tcW w:w="1960" w:type="dxa"/>
            <w:shd w:val="clear" w:color="auto" w:fill="auto"/>
            <w:noWrap/>
          </w:tcPr>
          <w:p w:rsidR="00E44AEA" w:rsidRPr="00330A8F" w:rsidRDefault="00330A8F">
            <w:pPr>
              <w:rPr>
                <w:b/>
              </w:rPr>
            </w:pPr>
            <w:r w:rsidRPr="00330A8F">
              <w:rPr>
                <w:b/>
              </w:rPr>
              <w:t>Cozinha</w:t>
            </w:r>
          </w:p>
        </w:tc>
      </w:tr>
      <w:tr w:rsidR="00E44AEA" w:rsidRPr="00D12009" w:rsidTr="00E44AEA">
        <w:trPr>
          <w:trHeight w:val="300"/>
        </w:trPr>
        <w:tc>
          <w:tcPr>
            <w:tcW w:w="1869" w:type="dxa"/>
            <w:shd w:val="clear" w:color="auto" w:fill="auto"/>
            <w:noWrap/>
            <w:vAlign w:val="bottom"/>
          </w:tcPr>
          <w:p w:rsidR="00E44AEA" w:rsidRPr="00E44AEA" w:rsidRDefault="00E44AEA" w:rsidP="00E44AEA">
            <w:pPr>
              <w:jc w:val="center"/>
              <w:rPr>
                <w:b/>
                <w:color w:val="000000"/>
              </w:rPr>
            </w:pPr>
            <w:r w:rsidRPr="00E44AEA">
              <w:rPr>
                <w:b/>
                <w:color w:val="000000"/>
              </w:rPr>
              <w:t>TOTAL</w:t>
            </w:r>
          </w:p>
        </w:tc>
        <w:tc>
          <w:tcPr>
            <w:tcW w:w="2399" w:type="dxa"/>
            <w:gridSpan w:val="2"/>
            <w:shd w:val="clear" w:color="auto" w:fill="auto"/>
            <w:vAlign w:val="bottom"/>
          </w:tcPr>
          <w:p w:rsidR="00E44AEA" w:rsidRPr="00E44AEA" w:rsidRDefault="00E44AEA" w:rsidP="00E44A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44AEA" w:rsidRPr="00E44AEA" w:rsidRDefault="00E44AEA" w:rsidP="00E44A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E44AEA" w:rsidRPr="00E44AEA" w:rsidRDefault="0078487B" w:rsidP="00330A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R$</w:t>
            </w:r>
            <w:r w:rsidR="00330A8F">
              <w:rPr>
                <w:b/>
                <w:color w:val="000000"/>
              </w:rPr>
              <w:t>5.092,78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E44AEA" w:rsidRPr="00E44AEA" w:rsidRDefault="00E44AEA" w:rsidP="00E44AEA">
            <w:pPr>
              <w:jc w:val="center"/>
              <w:rPr>
                <w:b/>
                <w:color w:val="000000"/>
              </w:rPr>
            </w:pPr>
          </w:p>
        </w:tc>
      </w:tr>
    </w:tbl>
    <w:p w:rsidR="00DA4810" w:rsidRDefault="00DA4810" w:rsidP="00DA4810">
      <w:pPr>
        <w:jc w:val="both"/>
      </w:pPr>
    </w:p>
    <w:p w:rsidR="00522A6E" w:rsidRDefault="00330A8F" w:rsidP="00DA4810">
      <w:r>
        <w:t>Art. 3</w:t>
      </w:r>
      <w:bookmarkStart w:id="0" w:name="_GoBack"/>
      <w:bookmarkEnd w:id="0"/>
      <w:r w:rsidR="00DA4810">
        <w:t>º - Esta Portaria entra em v</w:t>
      </w:r>
      <w:r w:rsidR="00522A6E">
        <w:t xml:space="preserve">igor na data de sua publicação. </w:t>
      </w:r>
    </w:p>
    <w:p w:rsidR="00E44AEA" w:rsidRDefault="00E44AEA" w:rsidP="00DA4810"/>
    <w:p w:rsidR="00DA4810" w:rsidRDefault="00DA4810" w:rsidP="00DA4810">
      <w:r>
        <w:t>Registre-se, publique-se e cumpra-se.</w:t>
      </w:r>
    </w:p>
    <w:p w:rsidR="00DA4810" w:rsidRDefault="00DA4810" w:rsidP="00DA4810"/>
    <w:p w:rsidR="00DA4810" w:rsidRDefault="00DA4810" w:rsidP="00DA4810">
      <w:r>
        <w:t xml:space="preserve">São Gonçalo do Rio Abaixo, </w:t>
      </w:r>
      <w:r w:rsidR="00330A8F">
        <w:t>19</w:t>
      </w:r>
      <w:r w:rsidR="0078487B">
        <w:t xml:space="preserve"> de outubro</w:t>
      </w:r>
      <w:r w:rsidR="00DD77FD">
        <w:t xml:space="preserve"> de 2018.</w:t>
      </w:r>
    </w:p>
    <w:p w:rsidR="00DA4810" w:rsidRDefault="00DA4810" w:rsidP="00DA4810"/>
    <w:p w:rsidR="00DA4810" w:rsidRDefault="00DA4810" w:rsidP="00DA4810"/>
    <w:p w:rsidR="00DA4810" w:rsidRDefault="00DA4810" w:rsidP="00DA4810">
      <w:pPr>
        <w:jc w:val="center"/>
      </w:pPr>
      <w:r>
        <w:t>Luciana Maria Bicalho</w:t>
      </w:r>
    </w:p>
    <w:p w:rsidR="00DA4810" w:rsidRDefault="007D3B5C" w:rsidP="007D3B5C">
      <w:pPr>
        <w:jc w:val="center"/>
      </w:pPr>
      <w:r>
        <w:t>Presidente da Câmara Municipal</w:t>
      </w:r>
      <w:r w:rsidR="00DA4810">
        <w:t xml:space="preserve">                                                                                                 </w:t>
      </w:r>
      <w:r>
        <w:t xml:space="preserve">                        </w:t>
      </w:r>
    </w:p>
    <w:p w:rsidR="00336060" w:rsidRDefault="00336060"/>
    <w:sectPr w:rsidR="00336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10"/>
    <w:rsid w:val="00152B04"/>
    <w:rsid w:val="00230639"/>
    <w:rsid w:val="00330A8F"/>
    <w:rsid w:val="00336060"/>
    <w:rsid w:val="00522A6E"/>
    <w:rsid w:val="0055765A"/>
    <w:rsid w:val="00621415"/>
    <w:rsid w:val="00667127"/>
    <w:rsid w:val="00677C1D"/>
    <w:rsid w:val="00697142"/>
    <w:rsid w:val="006F378A"/>
    <w:rsid w:val="0078487B"/>
    <w:rsid w:val="007D3B5C"/>
    <w:rsid w:val="007E5201"/>
    <w:rsid w:val="009A663C"/>
    <w:rsid w:val="009E112D"/>
    <w:rsid w:val="00A327F8"/>
    <w:rsid w:val="00B12A7C"/>
    <w:rsid w:val="00B21EED"/>
    <w:rsid w:val="00B73060"/>
    <w:rsid w:val="00BB2A28"/>
    <w:rsid w:val="00BC14C7"/>
    <w:rsid w:val="00CE0797"/>
    <w:rsid w:val="00D727D4"/>
    <w:rsid w:val="00DA4810"/>
    <w:rsid w:val="00DD77FD"/>
    <w:rsid w:val="00DF1EEF"/>
    <w:rsid w:val="00DF45A2"/>
    <w:rsid w:val="00E44AEA"/>
    <w:rsid w:val="00E476EA"/>
    <w:rsid w:val="00EF4047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2018-08-01T14:07:00Z</cp:lastPrinted>
  <dcterms:created xsi:type="dcterms:W3CDTF">2018-10-17T13:02:00Z</dcterms:created>
  <dcterms:modified xsi:type="dcterms:W3CDTF">2018-10-19T12:58:00Z</dcterms:modified>
</cp:coreProperties>
</file>