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7B" w:rsidRDefault="00B75C7B" w:rsidP="00375568">
      <w:pPr>
        <w:tabs>
          <w:tab w:val="left" w:pos="993"/>
        </w:tabs>
        <w:jc w:val="center"/>
        <w:rPr>
          <w:b/>
        </w:rPr>
      </w:pPr>
      <w:r w:rsidRPr="00BC2B5B">
        <w:rPr>
          <w:b/>
        </w:rPr>
        <w:t>PORTARIA Nº</w:t>
      </w:r>
      <w:r w:rsidR="001E2F14">
        <w:rPr>
          <w:b/>
        </w:rPr>
        <w:t xml:space="preserve"> 36/2018</w:t>
      </w:r>
    </w:p>
    <w:p w:rsidR="00B75C7B" w:rsidRPr="00BC2B5B" w:rsidRDefault="00B75C7B" w:rsidP="00B75C7B">
      <w:pPr>
        <w:tabs>
          <w:tab w:val="left" w:pos="993"/>
        </w:tabs>
        <w:jc w:val="both"/>
      </w:pPr>
    </w:p>
    <w:p w:rsidR="00B75C7B" w:rsidRDefault="00325683" w:rsidP="00B75C7B">
      <w:pPr>
        <w:tabs>
          <w:tab w:val="left" w:pos="993"/>
        </w:tabs>
        <w:ind w:left="4320"/>
        <w:rPr>
          <w:b/>
        </w:rPr>
      </w:pPr>
      <w:r>
        <w:rPr>
          <w:b/>
        </w:rPr>
        <w:t xml:space="preserve">Autoriza a incorporação de bem móvel </w:t>
      </w:r>
      <w:r w:rsidR="00B75C7B" w:rsidRPr="00BC2B5B">
        <w:rPr>
          <w:b/>
        </w:rPr>
        <w:t>ao Patrimônio do Legislativo.</w:t>
      </w:r>
    </w:p>
    <w:p w:rsidR="00B75C7B" w:rsidRDefault="00B75C7B" w:rsidP="00B75C7B">
      <w:pPr>
        <w:tabs>
          <w:tab w:val="left" w:pos="993"/>
        </w:tabs>
        <w:ind w:left="4320"/>
        <w:rPr>
          <w:b/>
        </w:rPr>
      </w:pPr>
    </w:p>
    <w:p w:rsidR="00B75C7B" w:rsidRPr="006608BC" w:rsidRDefault="00B75C7B" w:rsidP="00B75C7B">
      <w:pPr>
        <w:tabs>
          <w:tab w:val="left" w:pos="993"/>
        </w:tabs>
        <w:ind w:left="4320"/>
        <w:rPr>
          <w:b/>
        </w:rPr>
      </w:pPr>
    </w:p>
    <w:p w:rsidR="00B75C7B" w:rsidRDefault="00B75C7B" w:rsidP="00B75C7B">
      <w:pPr>
        <w:tabs>
          <w:tab w:val="left" w:pos="993"/>
        </w:tabs>
        <w:jc w:val="both"/>
      </w:pPr>
      <w:r w:rsidRPr="00BC2B5B">
        <w:t>A Presidente da Câmara Municipal de São Gonçalo do Rio Abaixo, no uso das atribuições que lhe são conferidas em Lei e tendo em vista as aquisições de equipamentos e material permanente, RESOLVE:</w:t>
      </w:r>
    </w:p>
    <w:p w:rsidR="00B75C7B" w:rsidRPr="00BC2B5B" w:rsidRDefault="00B75C7B" w:rsidP="00B75C7B">
      <w:pPr>
        <w:tabs>
          <w:tab w:val="left" w:pos="993"/>
        </w:tabs>
        <w:jc w:val="both"/>
      </w:pPr>
    </w:p>
    <w:p w:rsidR="00B75C7B" w:rsidRPr="00BC2B5B" w:rsidRDefault="00B75C7B" w:rsidP="00B75C7B">
      <w:pPr>
        <w:tabs>
          <w:tab w:val="left" w:pos="993"/>
        </w:tabs>
        <w:jc w:val="both"/>
      </w:pPr>
      <w:r w:rsidRPr="00BC2B5B">
        <w:rPr>
          <w:b/>
        </w:rPr>
        <w:t xml:space="preserve">Art. 1º </w:t>
      </w:r>
      <w:r w:rsidRPr="00BC2B5B">
        <w:t xml:space="preserve">Com base </w:t>
      </w:r>
      <w:r w:rsidR="00465041">
        <w:t>na verificação ao Inventário da Câmara Municipal realizada pela Comissão Permanente de Patrimônio</w:t>
      </w:r>
      <w:r w:rsidR="00B1113C">
        <w:t xml:space="preserve"> fica</w:t>
      </w:r>
      <w:r w:rsidRPr="00BC2B5B">
        <w:t xml:space="preserve"> o Setor de Patrimônio autorizado a registrar no Inventário do Legislativo, os bens móveis </w:t>
      </w:r>
      <w:r w:rsidR="000A773B">
        <w:t xml:space="preserve">que foram </w:t>
      </w:r>
      <w:r w:rsidR="00B1113C">
        <w:t xml:space="preserve">cadastrados </w:t>
      </w:r>
      <w:r w:rsidR="000A773B">
        <w:t>por verificação.</w:t>
      </w:r>
      <w:bookmarkStart w:id="0" w:name="_GoBack"/>
    </w:p>
    <w:bookmarkEnd w:id="0"/>
    <w:p w:rsidR="00B75C7B" w:rsidRDefault="00B75C7B" w:rsidP="00B75C7B">
      <w:pPr>
        <w:jc w:val="both"/>
      </w:pPr>
    </w:p>
    <w:tbl>
      <w:tblPr>
        <w:tblStyle w:val="Tabelacomgrade"/>
        <w:tblW w:w="10639" w:type="dxa"/>
        <w:tblInd w:w="-892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842"/>
        <w:gridCol w:w="2552"/>
        <w:gridCol w:w="1742"/>
      </w:tblGrid>
      <w:tr w:rsidR="00B75C7B" w:rsidRPr="00FA737C" w:rsidTr="000A773B">
        <w:trPr>
          <w:trHeight w:val="595"/>
        </w:trPr>
        <w:tc>
          <w:tcPr>
            <w:tcW w:w="10639" w:type="dxa"/>
            <w:gridSpan w:val="5"/>
          </w:tcPr>
          <w:p w:rsidR="00B75C7B" w:rsidRPr="00FA737C" w:rsidRDefault="00B75C7B" w:rsidP="0098185E">
            <w:pPr>
              <w:jc w:val="center"/>
              <w:rPr>
                <w:b/>
                <w:sz w:val="28"/>
                <w:szCs w:val="28"/>
              </w:rPr>
            </w:pPr>
            <w:r w:rsidRPr="00FA737C">
              <w:rPr>
                <w:b/>
                <w:sz w:val="28"/>
                <w:szCs w:val="28"/>
              </w:rPr>
              <w:t xml:space="preserve">BENS MÓVEIS </w:t>
            </w:r>
            <w:r>
              <w:rPr>
                <w:b/>
                <w:sz w:val="28"/>
                <w:szCs w:val="28"/>
              </w:rPr>
              <w:t xml:space="preserve">INCORPORADOS </w:t>
            </w:r>
            <w:r w:rsidR="00465041">
              <w:rPr>
                <w:b/>
                <w:sz w:val="28"/>
                <w:szCs w:val="28"/>
              </w:rPr>
              <w:t xml:space="preserve">POR </w:t>
            </w:r>
            <w:r w:rsidR="005B1B72" w:rsidRPr="00B1113C">
              <w:rPr>
                <w:b/>
                <w:sz w:val="28"/>
                <w:szCs w:val="28"/>
              </w:rPr>
              <w:t>RECADASTRAMENTO</w:t>
            </w:r>
            <w:r w:rsidR="00465041" w:rsidRPr="00B1113C">
              <w:rPr>
                <w:b/>
                <w:sz w:val="28"/>
                <w:szCs w:val="28"/>
              </w:rPr>
              <w:t xml:space="preserve"> </w:t>
            </w:r>
            <w:r w:rsidR="00B1113C" w:rsidRPr="00B1113C">
              <w:rPr>
                <w:b/>
                <w:sz w:val="28"/>
                <w:szCs w:val="28"/>
              </w:rPr>
              <w:t>EM JULHO</w:t>
            </w:r>
            <w:r w:rsidRPr="00B1113C">
              <w:rPr>
                <w:b/>
                <w:sz w:val="28"/>
                <w:szCs w:val="28"/>
              </w:rPr>
              <w:t xml:space="preserve"> DE 2018</w:t>
            </w:r>
          </w:p>
        </w:tc>
      </w:tr>
      <w:tr w:rsidR="00B75C7B" w:rsidRPr="00FA737C" w:rsidTr="000A773B">
        <w:trPr>
          <w:trHeight w:val="415"/>
        </w:trPr>
        <w:tc>
          <w:tcPr>
            <w:tcW w:w="1242" w:type="dxa"/>
          </w:tcPr>
          <w:p w:rsidR="00B75C7B" w:rsidRPr="00CB62B3" w:rsidRDefault="00B634E4" w:rsidP="0098185E">
            <w:pPr>
              <w:jc w:val="both"/>
              <w:rPr>
                <w:b/>
              </w:rPr>
            </w:pPr>
            <w:r>
              <w:rPr>
                <w:b/>
              </w:rPr>
              <w:t>QUAN</w:t>
            </w:r>
          </w:p>
        </w:tc>
        <w:tc>
          <w:tcPr>
            <w:tcW w:w="3261" w:type="dxa"/>
          </w:tcPr>
          <w:p w:rsidR="00B75C7B" w:rsidRPr="00CB62B3" w:rsidRDefault="00B75C7B" w:rsidP="0098185E">
            <w:pPr>
              <w:jc w:val="both"/>
              <w:rPr>
                <w:b/>
              </w:rPr>
            </w:pPr>
            <w:r w:rsidRPr="00CB62B3">
              <w:rPr>
                <w:b/>
              </w:rPr>
              <w:t>DESCRIÇÃO</w:t>
            </w:r>
          </w:p>
        </w:tc>
        <w:tc>
          <w:tcPr>
            <w:tcW w:w="1842" w:type="dxa"/>
          </w:tcPr>
          <w:p w:rsidR="00B75C7B" w:rsidRPr="00CB62B3" w:rsidRDefault="00B75C7B" w:rsidP="0098185E">
            <w:pPr>
              <w:jc w:val="both"/>
              <w:rPr>
                <w:b/>
              </w:rPr>
            </w:pPr>
            <w:r w:rsidRPr="00CB62B3">
              <w:rPr>
                <w:b/>
              </w:rPr>
              <w:t>REGISTRO</w:t>
            </w:r>
          </w:p>
        </w:tc>
        <w:tc>
          <w:tcPr>
            <w:tcW w:w="2552" w:type="dxa"/>
          </w:tcPr>
          <w:p w:rsidR="00B75C7B" w:rsidRPr="00CB62B3" w:rsidRDefault="00B75C7B" w:rsidP="0098185E">
            <w:pPr>
              <w:jc w:val="both"/>
              <w:rPr>
                <w:b/>
              </w:rPr>
            </w:pPr>
            <w:r w:rsidRPr="00CB62B3">
              <w:rPr>
                <w:b/>
              </w:rPr>
              <w:t>SETOR</w:t>
            </w:r>
          </w:p>
        </w:tc>
        <w:tc>
          <w:tcPr>
            <w:tcW w:w="1742" w:type="dxa"/>
          </w:tcPr>
          <w:p w:rsidR="00B75C7B" w:rsidRPr="00CB62B3" w:rsidRDefault="00B75C7B" w:rsidP="0098185E">
            <w:pPr>
              <w:jc w:val="both"/>
              <w:rPr>
                <w:b/>
              </w:rPr>
            </w:pPr>
            <w:r w:rsidRPr="00CB62B3">
              <w:rPr>
                <w:b/>
              </w:rPr>
              <w:t>VALOR</w:t>
            </w:r>
          </w:p>
        </w:tc>
      </w:tr>
      <w:tr w:rsidR="00B75C7B" w:rsidRPr="00FA737C" w:rsidTr="000A773B">
        <w:tc>
          <w:tcPr>
            <w:tcW w:w="1242" w:type="dxa"/>
          </w:tcPr>
          <w:p w:rsidR="00B75C7B" w:rsidRPr="00FA737C" w:rsidRDefault="002D1C18" w:rsidP="0098185E">
            <w:pPr>
              <w:jc w:val="both"/>
            </w:pPr>
            <w:r>
              <w:t>01</w:t>
            </w:r>
          </w:p>
        </w:tc>
        <w:tc>
          <w:tcPr>
            <w:tcW w:w="3261" w:type="dxa"/>
          </w:tcPr>
          <w:p w:rsidR="00B75C7B" w:rsidRPr="00FA737C" w:rsidRDefault="002D1C18" w:rsidP="0098185E">
            <w:pPr>
              <w:jc w:val="both"/>
            </w:pPr>
            <w:r>
              <w:t>Refrigerador FROSFREE</w:t>
            </w:r>
          </w:p>
        </w:tc>
        <w:tc>
          <w:tcPr>
            <w:tcW w:w="1842" w:type="dxa"/>
          </w:tcPr>
          <w:p w:rsidR="00B75C7B" w:rsidRPr="00FA737C" w:rsidRDefault="002D1C18" w:rsidP="0098185E">
            <w:pPr>
              <w:jc w:val="both"/>
            </w:pPr>
            <w:r>
              <w:t>679</w:t>
            </w:r>
          </w:p>
        </w:tc>
        <w:tc>
          <w:tcPr>
            <w:tcW w:w="2552" w:type="dxa"/>
          </w:tcPr>
          <w:p w:rsidR="00B75C7B" w:rsidRPr="00FA737C" w:rsidRDefault="002D1C18" w:rsidP="0098185E">
            <w:r>
              <w:t>COZINHA</w:t>
            </w:r>
          </w:p>
        </w:tc>
        <w:tc>
          <w:tcPr>
            <w:tcW w:w="1742" w:type="dxa"/>
          </w:tcPr>
          <w:p w:rsidR="00B75C7B" w:rsidRPr="00FA737C" w:rsidRDefault="002D1C18" w:rsidP="0098185E">
            <w:pPr>
              <w:jc w:val="both"/>
            </w:pPr>
            <w:r>
              <w:t>1.854,62</w:t>
            </w:r>
          </w:p>
        </w:tc>
      </w:tr>
      <w:tr w:rsidR="00B75C7B" w:rsidRPr="00FA737C" w:rsidTr="000A773B">
        <w:tc>
          <w:tcPr>
            <w:tcW w:w="1242" w:type="dxa"/>
          </w:tcPr>
          <w:p w:rsidR="00B75C7B" w:rsidRDefault="00B75C7B" w:rsidP="0098185E">
            <w:pPr>
              <w:jc w:val="both"/>
            </w:pPr>
          </w:p>
        </w:tc>
        <w:tc>
          <w:tcPr>
            <w:tcW w:w="3261" w:type="dxa"/>
          </w:tcPr>
          <w:p w:rsidR="00B75C7B" w:rsidRDefault="00B75C7B" w:rsidP="0098185E"/>
        </w:tc>
        <w:tc>
          <w:tcPr>
            <w:tcW w:w="1842" w:type="dxa"/>
          </w:tcPr>
          <w:p w:rsidR="00B75C7B" w:rsidRDefault="00B75C7B" w:rsidP="0098185E">
            <w:pPr>
              <w:jc w:val="both"/>
            </w:pPr>
          </w:p>
        </w:tc>
        <w:tc>
          <w:tcPr>
            <w:tcW w:w="2552" w:type="dxa"/>
          </w:tcPr>
          <w:p w:rsidR="00B75C7B" w:rsidRDefault="00B75C7B" w:rsidP="0098185E"/>
        </w:tc>
        <w:tc>
          <w:tcPr>
            <w:tcW w:w="1742" w:type="dxa"/>
          </w:tcPr>
          <w:p w:rsidR="00B75C7B" w:rsidRDefault="00B75C7B" w:rsidP="0098185E">
            <w:pPr>
              <w:jc w:val="both"/>
            </w:pPr>
          </w:p>
        </w:tc>
      </w:tr>
      <w:tr w:rsidR="002C74A1" w:rsidRPr="00993800" w:rsidTr="000A773B">
        <w:tc>
          <w:tcPr>
            <w:tcW w:w="1242" w:type="dxa"/>
          </w:tcPr>
          <w:p w:rsidR="002C74A1" w:rsidRPr="00993800" w:rsidRDefault="002C74A1" w:rsidP="009818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261" w:type="dxa"/>
          </w:tcPr>
          <w:p w:rsidR="002C74A1" w:rsidRDefault="002C74A1" w:rsidP="0098185E"/>
        </w:tc>
        <w:tc>
          <w:tcPr>
            <w:tcW w:w="1842" w:type="dxa"/>
          </w:tcPr>
          <w:p w:rsidR="002C74A1" w:rsidRPr="00993800" w:rsidRDefault="002C74A1" w:rsidP="009818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C74A1" w:rsidRPr="00993800" w:rsidRDefault="002C74A1" w:rsidP="009818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2C74A1" w:rsidRPr="00993800" w:rsidRDefault="002D1C18" w:rsidP="00B111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R$1.854,62</w:t>
            </w:r>
          </w:p>
        </w:tc>
      </w:tr>
    </w:tbl>
    <w:p w:rsidR="00B75C7B" w:rsidRDefault="00B75C7B" w:rsidP="00B75C7B">
      <w:pPr>
        <w:jc w:val="both"/>
        <w:rPr>
          <w:b/>
        </w:rPr>
      </w:pPr>
    </w:p>
    <w:p w:rsidR="00B75C7B" w:rsidRDefault="00B75C7B" w:rsidP="00B75C7B">
      <w:pPr>
        <w:jc w:val="both"/>
        <w:rPr>
          <w:rFonts w:cs="Arial"/>
        </w:rPr>
      </w:pPr>
      <w:r w:rsidRPr="00BE0422">
        <w:rPr>
          <w:b/>
        </w:rPr>
        <w:t>Art. 2º</w:t>
      </w:r>
      <w:r w:rsidRPr="00BE0422">
        <w:rPr>
          <w:rFonts w:cs="Arial"/>
        </w:rPr>
        <w:t xml:space="preserve"> </w:t>
      </w:r>
      <w:r>
        <w:rPr>
          <w:rFonts w:cs="Arial"/>
        </w:rPr>
        <w:t xml:space="preserve">Esta Portaria </w:t>
      </w:r>
      <w:r w:rsidR="002D1C18">
        <w:rPr>
          <w:rFonts w:cs="Arial"/>
        </w:rPr>
        <w:t>retroage seus efeitos a 10 de setembro de 2018</w:t>
      </w:r>
      <w:r>
        <w:rPr>
          <w:rFonts w:cs="Arial"/>
        </w:rPr>
        <w:t>.</w:t>
      </w:r>
    </w:p>
    <w:p w:rsidR="00B75C7B" w:rsidRDefault="00B75C7B" w:rsidP="00B75C7B">
      <w:pPr>
        <w:jc w:val="both"/>
        <w:rPr>
          <w:rFonts w:cs="Arial"/>
        </w:rPr>
      </w:pPr>
    </w:p>
    <w:p w:rsidR="00B75C7B" w:rsidRDefault="00B75C7B" w:rsidP="00B75C7B">
      <w:pPr>
        <w:jc w:val="both"/>
        <w:rPr>
          <w:rFonts w:cs="Arial"/>
        </w:rPr>
      </w:pPr>
    </w:p>
    <w:p w:rsidR="00B75C7B" w:rsidRDefault="00B75C7B" w:rsidP="00B75C7B">
      <w:pPr>
        <w:jc w:val="both"/>
        <w:rPr>
          <w:rFonts w:cs="Arial"/>
        </w:rPr>
      </w:pPr>
    </w:p>
    <w:p w:rsidR="00B75C7B" w:rsidRDefault="00B75C7B" w:rsidP="00B75C7B">
      <w:pPr>
        <w:jc w:val="both"/>
        <w:rPr>
          <w:rFonts w:cs="Arial"/>
        </w:rPr>
      </w:pPr>
    </w:p>
    <w:p w:rsidR="00B75C7B" w:rsidRPr="00EF5D1C" w:rsidRDefault="00B75C7B" w:rsidP="00B75C7B">
      <w:pPr>
        <w:jc w:val="both"/>
        <w:rPr>
          <w:rFonts w:cs="Arial"/>
        </w:rPr>
      </w:pPr>
    </w:p>
    <w:p w:rsidR="00B75C7B" w:rsidRPr="00C733CF" w:rsidRDefault="00B75C7B" w:rsidP="00B75C7B">
      <w:pPr>
        <w:jc w:val="center"/>
      </w:pPr>
      <w:r w:rsidRPr="00C733CF">
        <w:t xml:space="preserve">São Gonçalo do Rio Abaixo, </w:t>
      </w:r>
      <w:r w:rsidR="002D1C18">
        <w:t>17 de</w:t>
      </w:r>
      <w:r w:rsidR="000A773B">
        <w:t xml:space="preserve"> outubro</w:t>
      </w:r>
      <w:r>
        <w:t xml:space="preserve"> de </w:t>
      </w:r>
      <w:proofErr w:type="gramStart"/>
      <w:r>
        <w:t>2018</w:t>
      </w:r>
      <w:proofErr w:type="gramEnd"/>
    </w:p>
    <w:p w:rsidR="00B75C7B" w:rsidRDefault="00B75C7B" w:rsidP="00B75C7B">
      <w:pPr>
        <w:jc w:val="center"/>
      </w:pPr>
      <w:r w:rsidRPr="00C733CF">
        <w:t>Registra-se, Publique-se e Cumpra-se.</w:t>
      </w:r>
    </w:p>
    <w:p w:rsidR="00B75C7B" w:rsidRDefault="00B75C7B" w:rsidP="00B75C7B">
      <w:pPr>
        <w:tabs>
          <w:tab w:val="left" w:pos="6900"/>
        </w:tabs>
      </w:pPr>
      <w:r>
        <w:tab/>
      </w:r>
    </w:p>
    <w:p w:rsidR="00B75C7B" w:rsidRDefault="00B75C7B" w:rsidP="00B75C7B">
      <w:pPr>
        <w:tabs>
          <w:tab w:val="left" w:pos="6900"/>
        </w:tabs>
      </w:pPr>
    </w:p>
    <w:p w:rsidR="00B75C7B" w:rsidRPr="006608BC" w:rsidRDefault="00B75C7B" w:rsidP="00B75C7B">
      <w:pPr>
        <w:tabs>
          <w:tab w:val="left" w:pos="6900"/>
        </w:tabs>
        <w:rPr>
          <w:b/>
        </w:rPr>
      </w:pPr>
    </w:p>
    <w:p w:rsidR="00B75C7B" w:rsidRPr="00C733CF" w:rsidRDefault="00B75C7B" w:rsidP="00B75C7B">
      <w:pPr>
        <w:jc w:val="both"/>
      </w:pPr>
      <w:r w:rsidRPr="00C733CF">
        <w:t xml:space="preserve">                       </w:t>
      </w:r>
      <w:r>
        <w:t xml:space="preserve">                              </w:t>
      </w:r>
      <w:r w:rsidRPr="00C733CF">
        <w:t xml:space="preserve">                                                                                                                                             </w:t>
      </w:r>
    </w:p>
    <w:p w:rsidR="00B75C7B" w:rsidRPr="00C733CF" w:rsidRDefault="00B75C7B" w:rsidP="00B75C7B">
      <w:pPr>
        <w:jc w:val="center"/>
      </w:pPr>
      <w:r w:rsidRPr="00C733CF">
        <w:t>Luciana Maria Bicalho</w:t>
      </w:r>
    </w:p>
    <w:p w:rsidR="00A41D1B" w:rsidRDefault="00B75C7B" w:rsidP="00B75C7B">
      <w:pPr>
        <w:jc w:val="center"/>
      </w:pPr>
      <w:r>
        <w:t>Presidente da Câmara Municipal</w:t>
      </w:r>
    </w:p>
    <w:sectPr w:rsidR="00A41D1B" w:rsidSect="00375568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7B"/>
    <w:rsid w:val="00015E2C"/>
    <w:rsid w:val="00024401"/>
    <w:rsid w:val="000A773B"/>
    <w:rsid w:val="001503A1"/>
    <w:rsid w:val="001E2F14"/>
    <w:rsid w:val="00275851"/>
    <w:rsid w:val="00284DAE"/>
    <w:rsid w:val="002C74A1"/>
    <w:rsid w:val="002D1C18"/>
    <w:rsid w:val="00325683"/>
    <w:rsid w:val="00375568"/>
    <w:rsid w:val="00465041"/>
    <w:rsid w:val="00586E3A"/>
    <w:rsid w:val="005B1B72"/>
    <w:rsid w:val="00663CD5"/>
    <w:rsid w:val="007A04E0"/>
    <w:rsid w:val="008A3EE7"/>
    <w:rsid w:val="008B6862"/>
    <w:rsid w:val="00932FD0"/>
    <w:rsid w:val="009515AB"/>
    <w:rsid w:val="009C3DF2"/>
    <w:rsid w:val="00A41D1B"/>
    <w:rsid w:val="00B1113C"/>
    <w:rsid w:val="00B634E4"/>
    <w:rsid w:val="00B73539"/>
    <w:rsid w:val="00B75C7B"/>
    <w:rsid w:val="00B7715B"/>
    <w:rsid w:val="00C004B2"/>
    <w:rsid w:val="00D846CE"/>
    <w:rsid w:val="00E845EA"/>
    <w:rsid w:val="00E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5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5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2018-08-02T13:53:00Z</cp:lastPrinted>
  <dcterms:created xsi:type="dcterms:W3CDTF">2018-10-17T13:20:00Z</dcterms:created>
  <dcterms:modified xsi:type="dcterms:W3CDTF">2018-10-17T13:27:00Z</dcterms:modified>
</cp:coreProperties>
</file>