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5A2" w:rsidRPr="00C62F87" w:rsidRDefault="00F225A2" w:rsidP="00F225A2">
      <w:pPr>
        <w:pStyle w:val="Estilo"/>
        <w:spacing w:line="288" w:lineRule="exact"/>
        <w:ind w:left="142"/>
        <w:jc w:val="center"/>
        <w:rPr>
          <w:rFonts w:ascii="Times New Roman" w:hAnsi="Times New Roman" w:cs="Times New Roman"/>
          <w:b/>
          <w:iCs/>
          <w:w w:val="92"/>
          <w:sz w:val="28"/>
          <w:szCs w:val="28"/>
          <w:u w:val="single"/>
        </w:rPr>
      </w:pPr>
      <w:r w:rsidRPr="00C62F87">
        <w:rPr>
          <w:rFonts w:ascii="Times New Roman" w:hAnsi="Times New Roman" w:cs="Times New Roman"/>
          <w:b/>
          <w:iCs/>
          <w:w w:val="92"/>
          <w:sz w:val="28"/>
          <w:szCs w:val="28"/>
          <w:u w:val="single"/>
        </w:rPr>
        <w:t xml:space="preserve">LEI Nº. </w:t>
      </w:r>
      <w:r w:rsidR="00C62F87" w:rsidRPr="00C62F87">
        <w:rPr>
          <w:rFonts w:ascii="Times New Roman" w:hAnsi="Times New Roman" w:cs="Times New Roman"/>
          <w:b/>
          <w:iCs/>
          <w:w w:val="92"/>
          <w:sz w:val="28"/>
          <w:szCs w:val="28"/>
          <w:u w:val="single"/>
        </w:rPr>
        <w:t xml:space="preserve"> 2130 DE 09 DE SETEMBRO DE 2019</w:t>
      </w:r>
    </w:p>
    <w:p w:rsidR="00EA202E" w:rsidRPr="00F225A2" w:rsidRDefault="00EA202E" w:rsidP="004A1B4F">
      <w:pPr>
        <w:spacing w:before="240" w:after="240"/>
        <w:rPr>
          <w:sz w:val="24"/>
          <w:szCs w:val="24"/>
          <w:u w:val="single"/>
        </w:rPr>
      </w:pPr>
    </w:p>
    <w:p w:rsidR="0052167B" w:rsidRPr="00F225A2" w:rsidRDefault="001953F3" w:rsidP="00124C10">
      <w:pPr>
        <w:pStyle w:val="Corpodetexto2"/>
        <w:spacing w:before="240" w:after="240"/>
        <w:ind w:left="4395"/>
        <w:rPr>
          <w:b w:val="0"/>
          <w:i/>
          <w:sz w:val="24"/>
          <w:szCs w:val="24"/>
        </w:rPr>
      </w:pPr>
      <w:r w:rsidRPr="00F225A2">
        <w:rPr>
          <w:b w:val="0"/>
          <w:i/>
          <w:sz w:val="24"/>
          <w:szCs w:val="24"/>
        </w:rPr>
        <w:t>“</w:t>
      </w:r>
      <w:r w:rsidR="005E099E" w:rsidRPr="00F225A2">
        <w:rPr>
          <w:b w:val="0"/>
          <w:i/>
          <w:sz w:val="24"/>
          <w:szCs w:val="24"/>
        </w:rPr>
        <w:t>Fixa</w:t>
      </w:r>
      <w:r w:rsidR="00077794" w:rsidRPr="00F225A2">
        <w:rPr>
          <w:b w:val="0"/>
          <w:i/>
          <w:sz w:val="24"/>
          <w:szCs w:val="24"/>
        </w:rPr>
        <w:t xml:space="preserve"> vencimento de cargo</w:t>
      </w:r>
      <w:r w:rsidR="007A59C9" w:rsidRPr="00F225A2">
        <w:rPr>
          <w:b w:val="0"/>
          <w:i/>
          <w:sz w:val="24"/>
          <w:szCs w:val="24"/>
        </w:rPr>
        <w:t xml:space="preserve"> que especifica e dá outras providências</w:t>
      </w:r>
      <w:r w:rsidRPr="00F225A2">
        <w:rPr>
          <w:b w:val="0"/>
          <w:i/>
          <w:sz w:val="24"/>
          <w:szCs w:val="24"/>
        </w:rPr>
        <w:t>”.</w:t>
      </w:r>
    </w:p>
    <w:p w:rsidR="0079273C" w:rsidRPr="00F225A2" w:rsidRDefault="0079273C" w:rsidP="004A1B4F">
      <w:pPr>
        <w:spacing w:before="240" w:after="240"/>
        <w:ind w:left="1270"/>
        <w:jc w:val="both"/>
        <w:rPr>
          <w:b/>
          <w:sz w:val="24"/>
          <w:szCs w:val="24"/>
        </w:rPr>
      </w:pPr>
    </w:p>
    <w:p w:rsidR="00D60C4A" w:rsidRPr="00F225A2" w:rsidRDefault="0079273C" w:rsidP="00D60C4A">
      <w:pPr>
        <w:tabs>
          <w:tab w:val="left" w:pos="1680"/>
        </w:tabs>
        <w:spacing w:before="240" w:after="240" w:line="360" w:lineRule="auto"/>
        <w:ind w:firstLine="1134"/>
        <w:jc w:val="both"/>
        <w:rPr>
          <w:sz w:val="24"/>
          <w:szCs w:val="24"/>
        </w:rPr>
      </w:pPr>
      <w:r w:rsidRPr="00F225A2">
        <w:rPr>
          <w:sz w:val="24"/>
          <w:szCs w:val="24"/>
        </w:rPr>
        <w:t>O povo do Município de São Gonçalo do Rio Abaixo/MG</w:t>
      </w:r>
      <w:r w:rsidR="00077794" w:rsidRPr="00F225A2">
        <w:rPr>
          <w:sz w:val="24"/>
          <w:szCs w:val="24"/>
        </w:rPr>
        <w:t>,</w:t>
      </w:r>
      <w:r w:rsidRPr="00F225A2">
        <w:rPr>
          <w:sz w:val="24"/>
          <w:szCs w:val="24"/>
        </w:rPr>
        <w:t xml:space="preserve"> por seus representante</w:t>
      </w:r>
      <w:r w:rsidR="00077794" w:rsidRPr="00F225A2">
        <w:rPr>
          <w:sz w:val="24"/>
          <w:szCs w:val="24"/>
        </w:rPr>
        <w:t>s na Câmara Municipal aprova e E</w:t>
      </w:r>
      <w:r w:rsidRPr="00F225A2">
        <w:rPr>
          <w:sz w:val="24"/>
          <w:szCs w:val="24"/>
        </w:rPr>
        <w:t>u, Prefeito Municipal, em seu nome, sanciono a seguinte Lei:</w:t>
      </w:r>
    </w:p>
    <w:p w:rsidR="00DE36E7" w:rsidRPr="00F225A2" w:rsidRDefault="00077794" w:rsidP="00D60C4A">
      <w:pPr>
        <w:tabs>
          <w:tab w:val="left" w:pos="1680"/>
        </w:tabs>
        <w:spacing w:before="240" w:after="240" w:line="360" w:lineRule="auto"/>
        <w:ind w:firstLine="1134"/>
        <w:jc w:val="both"/>
        <w:rPr>
          <w:sz w:val="24"/>
          <w:szCs w:val="24"/>
        </w:rPr>
      </w:pPr>
      <w:r w:rsidRPr="00F225A2">
        <w:rPr>
          <w:sz w:val="24"/>
          <w:szCs w:val="24"/>
        </w:rPr>
        <w:t>Art.1</w:t>
      </w:r>
      <w:r w:rsidR="00AB7C80" w:rsidRPr="00F225A2">
        <w:rPr>
          <w:sz w:val="24"/>
          <w:szCs w:val="24"/>
        </w:rPr>
        <w:t xml:space="preserve">º - Fica </w:t>
      </w:r>
      <w:r w:rsidR="00747E92" w:rsidRPr="00F225A2">
        <w:rPr>
          <w:sz w:val="24"/>
          <w:szCs w:val="24"/>
        </w:rPr>
        <w:t>fixado</w:t>
      </w:r>
      <w:r w:rsidR="00AB7C80" w:rsidRPr="00F225A2">
        <w:rPr>
          <w:sz w:val="24"/>
          <w:szCs w:val="24"/>
        </w:rPr>
        <w:t xml:space="preserve"> o vencimento do cargo de Agente de Endemias em conformidade com a tabela abaixo especificada:</w:t>
      </w:r>
    </w:p>
    <w:p w:rsidR="00D60C4A" w:rsidRPr="00F225A2" w:rsidRDefault="00D60C4A" w:rsidP="00D60C4A">
      <w:pPr>
        <w:tabs>
          <w:tab w:val="left" w:pos="1680"/>
        </w:tabs>
        <w:spacing w:before="240" w:after="240"/>
        <w:ind w:firstLine="1134"/>
        <w:jc w:val="both"/>
        <w:rPr>
          <w:sz w:val="24"/>
          <w:szCs w:val="24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2446"/>
        <w:gridCol w:w="1897"/>
        <w:gridCol w:w="1985"/>
        <w:gridCol w:w="1985"/>
      </w:tblGrid>
      <w:tr w:rsidR="00077794" w:rsidRPr="00F225A2" w:rsidTr="00077794">
        <w:trPr>
          <w:trHeight w:val="569"/>
          <w:jc w:val="center"/>
        </w:trPr>
        <w:tc>
          <w:tcPr>
            <w:tcW w:w="2446" w:type="dxa"/>
          </w:tcPr>
          <w:p w:rsidR="00077794" w:rsidRPr="00F225A2" w:rsidRDefault="00077794" w:rsidP="00077794">
            <w:pPr>
              <w:tabs>
                <w:tab w:val="left" w:pos="1680"/>
              </w:tabs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F225A2">
              <w:rPr>
                <w:b/>
                <w:sz w:val="24"/>
                <w:szCs w:val="24"/>
              </w:rPr>
              <w:t>CARGO</w:t>
            </w:r>
          </w:p>
        </w:tc>
        <w:tc>
          <w:tcPr>
            <w:tcW w:w="1877" w:type="dxa"/>
          </w:tcPr>
          <w:p w:rsidR="00077794" w:rsidRPr="00F225A2" w:rsidRDefault="00077794" w:rsidP="00077794">
            <w:pPr>
              <w:tabs>
                <w:tab w:val="left" w:pos="1680"/>
              </w:tabs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F225A2">
              <w:rPr>
                <w:b/>
                <w:sz w:val="24"/>
                <w:szCs w:val="24"/>
              </w:rPr>
              <w:t>VENCIMENTO</w:t>
            </w:r>
          </w:p>
        </w:tc>
        <w:tc>
          <w:tcPr>
            <w:tcW w:w="1985" w:type="dxa"/>
          </w:tcPr>
          <w:p w:rsidR="00077794" w:rsidRPr="00F225A2" w:rsidRDefault="00077794" w:rsidP="00077794">
            <w:pPr>
              <w:tabs>
                <w:tab w:val="left" w:pos="1680"/>
              </w:tabs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F225A2">
              <w:rPr>
                <w:b/>
                <w:sz w:val="24"/>
                <w:szCs w:val="24"/>
              </w:rPr>
              <w:t>NÍVEL</w:t>
            </w:r>
          </w:p>
        </w:tc>
        <w:tc>
          <w:tcPr>
            <w:tcW w:w="1985" w:type="dxa"/>
          </w:tcPr>
          <w:p w:rsidR="00077794" w:rsidRPr="00F225A2" w:rsidRDefault="00077794" w:rsidP="00077794">
            <w:pPr>
              <w:tabs>
                <w:tab w:val="left" w:pos="1680"/>
              </w:tabs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F225A2">
              <w:rPr>
                <w:b/>
                <w:sz w:val="24"/>
                <w:szCs w:val="24"/>
              </w:rPr>
              <w:t>GRAU</w:t>
            </w:r>
          </w:p>
        </w:tc>
      </w:tr>
      <w:tr w:rsidR="00077794" w:rsidRPr="00F225A2" w:rsidTr="00077794">
        <w:trPr>
          <w:trHeight w:val="666"/>
          <w:jc w:val="center"/>
        </w:trPr>
        <w:tc>
          <w:tcPr>
            <w:tcW w:w="2446" w:type="dxa"/>
          </w:tcPr>
          <w:p w:rsidR="00077794" w:rsidRPr="00F225A2" w:rsidRDefault="00077794" w:rsidP="00077794">
            <w:pPr>
              <w:tabs>
                <w:tab w:val="left" w:pos="1680"/>
              </w:tabs>
              <w:spacing w:before="120" w:after="120"/>
              <w:jc w:val="center"/>
              <w:rPr>
                <w:sz w:val="24"/>
                <w:szCs w:val="24"/>
              </w:rPr>
            </w:pPr>
            <w:r w:rsidRPr="00F225A2">
              <w:rPr>
                <w:sz w:val="24"/>
                <w:szCs w:val="24"/>
              </w:rPr>
              <w:t>Agente de Endemias</w:t>
            </w:r>
          </w:p>
        </w:tc>
        <w:tc>
          <w:tcPr>
            <w:tcW w:w="1877" w:type="dxa"/>
          </w:tcPr>
          <w:p w:rsidR="00077794" w:rsidRPr="00F225A2" w:rsidRDefault="00077794" w:rsidP="00077794">
            <w:pPr>
              <w:tabs>
                <w:tab w:val="left" w:pos="1680"/>
              </w:tabs>
              <w:spacing w:before="120" w:after="120"/>
              <w:jc w:val="center"/>
              <w:rPr>
                <w:sz w:val="24"/>
                <w:szCs w:val="24"/>
              </w:rPr>
            </w:pPr>
            <w:r w:rsidRPr="00F225A2">
              <w:rPr>
                <w:sz w:val="24"/>
                <w:szCs w:val="24"/>
              </w:rPr>
              <w:t>R$ 1.623,22</w:t>
            </w:r>
          </w:p>
        </w:tc>
        <w:tc>
          <w:tcPr>
            <w:tcW w:w="1985" w:type="dxa"/>
          </w:tcPr>
          <w:p w:rsidR="00077794" w:rsidRPr="00F225A2" w:rsidRDefault="00077794" w:rsidP="00077794">
            <w:pPr>
              <w:tabs>
                <w:tab w:val="left" w:pos="1680"/>
              </w:tabs>
              <w:spacing w:before="120" w:after="120"/>
              <w:jc w:val="center"/>
              <w:rPr>
                <w:sz w:val="24"/>
                <w:szCs w:val="24"/>
              </w:rPr>
            </w:pPr>
            <w:r w:rsidRPr="00F225A2">
              <w:rPr>
                <w:sz w:val="24"/>
                <w:szCs w:val="24"/>
              </w:rPr>
              <w:t>CE004</w:t>
            </w:r>
          </w:p>
        </w:tc>
        <w:tc>
          <w:tcPr>
            <w:tcW w:w="1985" w:type="dxa"/>
          </w:tcPr>
          <w:p w:rsidR="00077794" w:rsidRPr="00F225A2" w:rsidRDefault="00077794" w:rsidP="00077794">
            <w:pPr>
              <w:tabs>
                <w:tab w:val="left" w:pos="1680"/>
              </w:tabs>
              <w:spacing w:before="120" w:after="120"/>
              <w:jc w:val="center"/>
              <w:rPr>
                <w:sz w:val="24"/>
                <w:szCs w:val="24"/>
              </w:rPr>
            </w:pPr>
            <w:r w:rsidRPr="00F225A2">
              <w:rPr>
                <w:sz w:val="24"/>
                <w:szCs w:val="24"/>
              </w:rPr>
              <w:t>OA</w:t>
            </w:r>
          </w:p>
        </w:tc>
      </w:tr>
    </w:tbl>
    <w:p w:rsidR="00D60C4A" w:rsidRPr="00F225A2" w:rsidRDefault="00D60C4A" w:rsidP="004A1B4F">
      <w:pPr>
        <w:tabs>
          <w:tab w:val="left" w:pos="1680"/>
        </w:tabs>
        <w:spacing w:before="240" w:after="240"/>
        <w:jc w:val="both"/>
        <w:rPr>
          <w:sz w:val="24"/>
          <w:szCs w:val="24"/>
        </w:rPr>
      </w:pPr>
    </w:p>
    <w:p w:rsidR="00D60C4A" w:rsidRDefault="00D60C4A" w:rsidP="00D60C4A">
      <w:pPr>
        <w:tabs>
          <w:tab w:val="left" w:pos="1680"/>
        </w:tabs>
        <w:spacing w:before="240" w:after="240" w:line="360" w:lineRule="auto"/>
        <w:ind w:firstLine="1134"/>
        <w:jc w:val="both"/>
        <w:rPr>
          <w:sz w:val="24"/>
          <w:szCs w:val="24"/>
        </w:rPr>
      </w:pPr>
      <w:r w:rsidRPr="00F225A2">
        <w:rPr>
          <w:sz w:val="24"/>
          <w:szCs w:val="24"/>
        </w:rPr>
        <w:t>Art.2</w:t>
      </w:r>
      <w:r w:rsidR="001A668B" w:rsidRPr="00F225A2">
        <w:rPr>
          <w:sz w:val="24"/>
          <w:szCs w:val="24"/>
        </w:rPr>
        <w:t xml:space="preserve">º - </w:t>
      </w:r>
      <w:r w:rsidR="0079273C" w:rsidRPr="00F225A2">
        <w:rPr>
          <w:sz w:val="24"/>
          <w:szCs w:val="24"/>
        </w:rPr>
        <w:t xml:space="preserve">Esta lei entrará em vigor </w:t>
      </w:r>
      <w:r w:rsidRPr="00F225A2">
        <w:rPr>
          <w:sz w:val="24"/>
          <w:szCs w:val="24"/>
        </w:rPr>
        <w:t>na data de sua publicação, revogando as disposições em contrário, especialmente o art. 2º da Lei nº 2.067, de 15 de dezembro de 2016.</w:t>
      </w:r>
    </w:p>
    <w:p w:rsidR="001B522A" w:rsidRPr="00F225A2" w:rsidRDefault="001B522A" w:rsidP="00D60C4A">
      <w:pPr>
        <w:tabs>
          <w:tab w:val="left" w:pos="1680"/>
        </w:tabs>
        <w:spacing w:before="240" w:after="240" w:line="360" w:lineRule="auto"/>
        <w:ind w:firstLine="1134"/>
        <w:jc w:val="both"/>
        <w:rPr>
          <w:sz w:val="24"/>
          <w:szCs w:val="24"/>
        </w:rPr>
      </w:pPr>
      <w:bookmarkStart w:id="0" w:name="_GoBack"/>
      <w:bookmarkEnd w:id="0"/>
    </w:p>
    <w:p w:rsidR="0079273C" w:rsidRDefault="0079273C" w:rsidP="001B522A">
      <w:pPr>
        <w:tabs>
          <w:tab w:val="left" w:pos="1680"/>
        </w:tabs>
        <w:spacing w:before="240" w:after="240" w:line="360" w:lineRule="auto"/>
        <w:ind w:firstLine="1134"/>
        <w:jc w:val="center"/>
        <w:rPr>
          <w:sz w:val="24"/>
          <w:szCs w:val="24"/>
        </w:rPr>
      </w:pPr>
      <w:r w:rsidRPr="00F225A2">
        <w:rPr>
          <w:sz w:val="24"/>
          <w:szCs w:val="24"/>
        </w:rPr>
        <w:t xml:space="preserve">São Gonçalo do Rio Abaixo, </w:t>
      </w:r>
      <w:r w:rsidR="00C62F87">
        <w:rPr>
          <w:sz w:val="24"/>
          <w:szCs w:val="24"/>
        </w:rPr>
        <w:t>09</w:t>
      </w:r>
      <w:r w:rsidR="00124C10">
        <w:rPr>
          <w:sz w:val="24"/>
          <w:szCs w:val="24"/>
        </w:rPr>
        <w:t xml:space="preserve"> de setembro</w:t>
      </w:r>
      <w:r w:rsidR="00203126" w:rsidRPr="00F225A2">
        <w:rPr>
          <w:sz w:val="24"/>
          <w:szCs w:val="24"/>
        </w:rPr>
        <w:t xml:space="preserve"> de 201</w:t>
      </w:r>
      <w:r w:rsidR="00D60C4A" w:rsidRPr="00F225A2">
        <w:rPr>
          <w:sz w:val="24"/>
          <w:szCs w:val="24"/>
        </w:rPr>
        <w:t>9</w:t>
      </w:r>
      <w:r w:rsidR="00203126" w:rsidRPr="00F225A2">
        <w:rPr>
          <w:sz w:val="24"/>
          <w:szCs w:val="24"/>
        </w:rPr>
        <w:t>.</w:t>
      </w:r>
    </w:p>
    <w:p w:rsidR="00C62F87" w:rsidRPr="00F225A2" w:rsidRDefault="00C62F87" w:rsidP="00D60C4A">
      <w:pPr>
        <w:tabs>
          <w:tab w:val="left" w:pos="1680"/>
        </w:tabs>
        <w:spacing w:before="240" w:after="240" w:line="360" w:lineRule="auto"/>
        <w:ind w:firstLine="1134"/>
        <w:jc w:val="both"/>
        <w:rPr>
          <w:sz w:val="24"/>
          <w:szCs w:val="24"/>
        </w:rPr>
      </w:pPr>
    </w:p>
    <w:p w:rsidR="00203126" w:rsidRPr="00F225A2" w:rsidRDefault="00203126" w:rsidP="00E00A54">
      <w:pPr>
        <w:spacing w:before="240" w:after="240"/>
        <w:jc w:val="both"/>
        <w:rPr>
          <w:sz w:val="24"/>
          <w:szCs w:val="24"/>
        </w:rPr>
      </w:pPr>
    </w:p>
    <w:p w:rsidR="00D60C4A" w:rsidRDefault="00C62F87" w:rsidP="00D60C4A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ANTÔNIO CARLOS NORONHA BICALHO</w:t>
      </w:r>
    </w:p>
    <w:p w:rsidR="00C62F87" w:rsidRPr="00F225A2" w:rsidRDefault="00C62F87" w:rsidP="00D60C4A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PREFEITO MUNICIPAL</w:t>
      </w:r>
    </w:p>
    <w:p w:rsidR="00D60C4A" w:rsidRPr="00F225A2" w:rsidRDefault="00D60C4A" w:rsidP="00D60C4A">
      <w:pPr>
        <w:spacing w:line="360" w:lineRule="auto"/>
        <w:jc w:val="center"/>
        <w:rPr>
          <w:b/>
          <w:sz w:val="24"/>
          <w:szCs w:val="24"/>
        </w:rPr>
      </w:pPr>
    </w:p>
    <w:p w:rsidR="00D60C4A" w:rsidRDefault="00D60C4A" w:rsidP="00D60C4A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sectPr w:rsidR="00D60C4A" w:rsidSect="007E620A">
      <w:footerReference w:type="default" r:id="rId7"/>
      <w:pgSz w:w="11906" w:h="16838" w:code="9"/>
      <w:pgMar w:top="2552" w:right="1134" w:bottom="198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5F2D" w:rsidRDefault="00E25F2D" w:rsidP="00EA202E">
      <w:r>
        <w:separator/>
      </w:r>
    </w:p>
  </w:endnote>
  <w:endnote w:type="continuationSeparator" w:id="0">
    <w:p w:rsidR="00E25F2D" w:rsidRDefault="00E25F2D" w:rsidP="00EA2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53AD" w:rsidRDefault="00F853AD">
    <w:pPr>
      <w:pStyle w:val="Rodap"/>
      <w:jc w:val="right"/>
    </w:pPr>
  </w:p>
  <w:p w:rsidR="00F853AD" w:rsidRDefault="00F853A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5F2D" w:rsidRDefault="00E25F2D" w:rsidP="00EA202E">
      <w:r>
        <w:separator/>
      </w:r>
    </w:p>
  </w:footnote>
  <w:footnote w:type="continuationSeparator" w:id="0">
    <w:p w:rsidR="00E25F2D" w:rsidRDefault="00E25F2D" w:rsidP="00EA20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73C"/>
    <w:rsid w:val="00023A69"/>
    <w:rsid w:val="00061470"/>
    <w:rsid w:val="00077794"/>
    <w:rsid w:val="000D5980"/>
    <w:rsid w:val="000E7567"/>
    <w:rsid w:val="000F3637"/>
    <w:rsid w:val="000F7054"/>
    <w:rsid w:val="001150B0"/>
    <w:rsid w:val="00124C10"/>
    <w:rsid w:val="00184412"/>
    <w:rsid w:val="00187442"/>
    <w:rsid w:val="001953F3"/>
    <w:rsid w:val="001A668B"/>
    <w:rsid w:val="001B2ADA"/>
    <w:rsid w:val="001B522A"/>
    <w:rsid w:val="001C046E"/>
    <w:rsid w:val="001C6A7C"/>
    <w:rsid w:val="00203126"/>
    <w:rsid w:val="00211081"/>
    <w:rsid w:val="00235642"/>
    <w:rsid w:val="002447B8"/>
    <w:rsid w:val="002857EE"/>
    <w:rsid w:val="002A2AB8"/>
    <w:rsid w:val="002A4978"/>
    <w:rsid w:val="002E0968"/>
    <w:rsid w:val="002E1A8E"/>
    <w:rsid w:val="002E1DEE"/>
    <w:rsid w:val="00376326"/>
    <w:rsid w:val="003814FF"/>
    <w:rsid w:val="00394ADA"/>
    <w:rsid w:val="003D5F03"/>
    <w:rsid w:val="003E408E"/>
    <w:rsid w:val="00466052"/>
    <w:rsid w:val="00473633"/>
    <w:rsid w:val="004A1B4F"/>
    <w:rsid w:val="004E3B1F"/>
    <w:rsid w:val="0052167B"/>
    <w:rsid w:val="00531D28"/>
    <w:rsid w:val="00573ACB"/>
    <w:rsid w:val="00584773"/>
    <w:rsid w:val="005E099E"/>
    <w:rsid w:val="006247A5"/>
    <w:rsid w:val="00631558"/>
    <w:rsid w:val="00635429"/>
    <w:rsid w:val="006540C2"/>
    <w:rsid w:val="00687A70"/>
    <w:rsid w:val="006947BE"/>
    <w:rsid w:val="006A79DC"/>
    <w:rsid w:val="006F7196"/>
    <w:rsid w:val="0070606C"/>
    <w:rsid w:val="00712C3C"/>
    <w:rsid w:val="00747E92"/>
    <w:rsid w:val="007515F3"/>
    <w:rsid w:val="0079273C"/>
    <w:rsid w:val="007A59C9"/>
    <w:rsid w:val="007C28B4"/>
    <w:rsid w:val="007E620A"/>
    <w:rsid w:val="00823125"/>
    <w:rsid w:val="0086023F"/>
    <w:rsid w:val="008772A0"/>
    <w:rsid w:val="00884552"/>
    <w:rsid w:val="00890FB0"/>
    <w:rsid w:val="0089237B"/>
    <w:rsid w:val="008A29C1"/>
    <w:rsid w:val="00900B87"/>
    <w:rsid w:val="009027A8"/>
    <w:rsid w:val="00927001"/>
    <w:rsid w:val="009470A5"/>
    <w:rsid w:val="00982296"/>
    <w:rsid w:val="0098262C"/>
    <w:rsid w:val="009E239C"/>
    <w:rsid w:val="009F1581"/>
    <w:rsid w:val="00A128A6"/>
    <w:rsid w:val="00A23B2E"/>
    <w:rsid w:val="00A24DAC"/>
    <w:rsid w:val="00A83259"/>
    <w:rsid w:val="00A85123"/>
    <w:rsid w:val="00A86E02"/>
    <w:rsid w:val="00AA5C71"/>
    <w:rsid w:val="00AA7D85"/>
    <w:rsid w:val="00AB7C80"/>
    <w:rsid w:val="00AD0B4F"/>
    <w:rsid w:val="00B02A01"/>
    <w:rsid w:val="00B458FE"/>
    <w:rsid w:val="00B5588C"/>
    <w:rsid w:val="00B65980"/>
    <w:rsid w:val="00B86593"/>
    <w:rsid w:val="00BC7B9C"/>
    <w:rsid w:val="00BF2962"/>
    <w:rsid w:val="00BF511A"/>
    <w:rsid w:val="00C54E20"/>
    <w:rsid w:val="00C62F87"/>
    <w:rsid w:val="00C649C8"/>
    <w:rsid w:val="00C64AFB"/>
    <w:rsid w:val="00C64EAF"/>
    <w:rsid w:val="00C65D53"/>
    <w:rsid w:val="00C76013"/>
    <w:rsid w:val="00C76376"/>
    <w:rsid w:val="00CE07CD"/>
    <w:rsid w:val="00CF6475"/>
    <w:rsid w:val="00D010EA"/>
    <w:rsid w:val="00D20457"/>
    <w:rsid w:val="00D3225C"/>
    <w:rsid w:val="00D45292"/>
    <w:rsid w:val="00D56E9A"/>
    <w:rsid w:val="00D60C4A"/>
    <w:rsid w:val="00DC136C"/>
    <w:rsid w:val="00DE36E7"/>
    <w:rsid w:val="00DE4B23"/>
    <w:rsid w:val="00DF3AC0"/>
    <w:rsid w:val="00DF65AA"/>
    <w:rsid w:val="00E0056E"/>
    <w:rsid w:val="00E00A54"/>
    <w:rsid w:val="00E01E49"/>
    <w:rsid w:val="00E23831"/>
    <w:rsid w:val="00E25F2D"/>
    <w:rsid w:val="00E7040F"/>
    <w:rsid w:val="00E72D91"/>
    <w:rsid w:val="00E8797E"/>
    <w:rsid w:val="00E90E07"/>
    <w:rsid w:val="00EA202E"/>
    <w:rsid w:val="00EA7169"/>
    <w:rsid w:val="00EA7938"/>
    <w:rsid w:val="00EB4D97"/>
    <w:rsid w:val="00EB644C"/>
    <w:rsid w:val="00ED3E11"/>
    <w:rsid w:val="00ED6E85"/>
    <w:rsid w:val="00EE0855"/>
    <w:rsid w:val="00F0012A"/>
    <w:rsid w:val="00F225A2"/>
    <w:rsid w:val="00F2443C"/>
    <w:rsid w:val="00F415EC"/>
    <w:rsid w:val="00F43887"/>
    <w:rsid w:val="00F44135"/>
    <w:rsid w:val="00F8079B"/>
    <w:rsid w:val="00F83845"/>
    <w:rsid w:val="00F853AD"/>
    <w:rsid w:val="00F94099"/>
    <w:rsid w:val="00FB7D70"/>
    <w:rsid w:val="00FD662E"/>
    <w:rsid w:val="00FD6C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D24467-C8DC-43F1-9435-E573BB3A6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27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9273C"/>
    <w:pPr>
      <w:keepNext/>
      <w:jc w:val="center"/>
      <w:outlineLvl w:val="0"/>
    </w:pPr>
    <w:rPr>
      <w:b/>
      <w:sz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D56E9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9273C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79273C"/>
    <w:pPr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79273C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rsid w:val="0079273C"/>
    <w:pPr>
      <w:jc w:val="both"/>
    </w:pPr>
    <w:rPr>
      <w:b/>
      <w:sz w:val="28"/>
    </w:rPr>
  </w:style>
  <w:style w:type="character" w:customStyle="1" w:styleId="Corpodetexto2Char">
    <w:name w:val="Corpo de texto 2 Char"/>
    <w:basedOn w:val="Fontepargpadro"/>
    <w:link w:val="Corpodetexto2"/>
    <w:rsid w:val="0079273C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EA202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A202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A202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A202E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D56E9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D56E9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D56E9A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D56E9A"/>
    <w:pPr>
      <w:jc w:val="center"/>
    </w:pPr>
    <w:rPr>
      <w:sz w:val="28"/>
    </w:rPr>
  </w:style>
  <w:style w:type="character" w:customStyle="1" w:styleId="TtuloChar">
    <w:name w:val="Título Char"/>
    <w:basedOn w:val="Fontepargpadro"/>
    <w:link w:val="Ttulo"/>
    <w:rsid w:val="00D56E9A"/>
    <w:rPr>
      <w:rFonts w:ascii="Times New Roman" w:eastAsia="Times New Roman" w:hAnsi="Times New Roman" w:cs="Times New Roman"/>
      <w:sz w:val="28"/>
      <w:szCs w:val="20"/>
      <w:lang w:eastAsia="pt-BR"/>
    </w:rPr>
  </w:style>
  <w:style w:type="table" w:styleId="Tabelacomgrade">
    <w:name w:val="Table Grid"/>
    <w:basedOn w:val="Tabelanormal"/>
    <w:uiPriority w:val="59"/>
    <w:rsid w:val="00DE36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3542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5429"/>
    <w:rPr>
      <w:rFonts w:ascii="Segoe UI" w:eastAsia="Times New Roman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rsid w:val="00D60C4A"/>
    <w:pPr>
      <w:spacing w:before="100" w:beforeAutospacing="1" w:after="100" w:afterAutospacing="1"/>
    </w:pPr>
    <w:rPr>
      <w:sz w:val="24"/>
      <w:szCs w:val="24"/>
    </w:rPr>
  </w:style>
  <w:style w:type="paragraph" w:customStyle="1" w:styleId="artart">
    <w:name w:val="artart"/>
    <w:basedOn w:val="Normal"/>
    <w:rsid w:val="000E7567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0E7567"/>
    <w:rPr>
      <w:color w:val="0000FF"/>
      <w:u w:val="single"/>
    </w:rPr>
  </w:style>
  <w:style w:type="paragraph" w:customStyle="1" w:styleId="Estilo">
    <w:name w:val="Estilo"/>
    <w:rsid w:val="00F225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6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91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3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8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4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9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3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8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7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1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8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6C86F-BC66-4CA3-859F-3A4A7E2EA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usuario</cp:lastModifiedBy>
  <cp:revision>4</cp:revision>
  <cp:lastPrinted>2019-09-10T13:42:00Z</cp:lastPrinted>
  <dcterms:created xsi:type="dcterms:W3CDTF">2019-09-10T13:41:00Z</dcterms:created>
  <dcterms:modified xsi:type="dcterms:W3CDTF">2019-09-10T13:43:00Z</dcterms:modified>
</cp:coreProperties>
</file>