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8A" w:rsidRPr="00D06F1D" w:rsidRDefault="00D0718A" w:rsidP="00D0718A">
      <w:pPr>
        <w:pStyle w:val="Estilo"/>
        <w:spacing w:line="288" w:lineRule="exact"/>
        <w:ind w:left="142"/>
        <w:jc w:val="center"/>
        <w:rPr>
          <w:rFonts w:ascii="Times New Roman" w:hAnsi="Times New Roman" w:cs="Times New Roman"/>
          <w:b/>
          <w:iCs/>
          <w:w w:val="92"/>
          <w:u w:val="single"/>
        </w:rPr>
      </w:pPr>
      <w:r w:rsidRPr="00D06F1D">
        <w:rPr>
          <w:rFonts w:ascii="Times New Roman" w:hAnsi="Times New Roman" w:cs="Times New Roman"/>
          <w:b/>
          <w:iCs/>
          <w:w w:val="92"/>
          <w:u w:val="single"/>
        </w:rPr>
        <w:t>LEI Nº</w:t>
      </w:r>
      <w:r w:rsidR="00D06F1D">
        <w:rPr>
          <w:rFonts w:ascii="Times New Roman" w:hAnsi="Times New Roman" w:cs="Times New Roman"/>
          <w:b/>
          <w:iCs/>
          <w:w w:val="92"/>
          <w:u w:val="single"/>
        </w:rPr>
        <w:t xml:space="preserve">. </w:t>
      </w:r>
      <w:r w:rsidR="00D06F1D" w:rsidRPr="00D06F1D">
        <w:rPr>
          <w:rFonts w:ascii="Times New Roman" w:hAnsi="Times New Roman" w:cs="Times New Roman"/>
          <w:b/>
          <w:iCs/>
          <w:w w:val="92"/>
          <w:u w:val="single"/>
        </w:rPr>
        <w:t>2125 DE 07 DE AGOSTO DE 2019.</w:t>
      </w:r>
    </w:p>
    <w:p w:rsidR="0038719A" w:rsidRPr="00F76DE1" w:rsidRDefault="0038719A" w:rsidP="005265DF">
      <w:pPr>
        <w:ind w:left="234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76DE1" w:rsidRPr="00F76DE1" w:rsidRDefault="00F76DE1" w:rsidP="005265DF">
      <w:pPr>
        <w:ind w:left="234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38719A" w:rsidRPr="00D0718A" w:rsidRDefault="0038719A" w:rsidP="005265DF">
      <w:pPr>
        <w:pStyle w:val="Recuodecorpodetexto"/>
        <w:ind w:left="4248"/>
        <w:jc w:val="both"/>
        <w:rPr>
          <w:rFonts w:ascii="Arial" w:hAnsi="Arial" w:cs="Arial"/>
          <w:iCs/>
          <w:color w:val="000000"/>
        </w:rPr>
      </w:pPr>
      <w:r w:rsidRPr="00D0718A">
        <w:rPr>
          <w:rFonts w:ascii="Arial" w:hAnsi="Arial" w:cs="Arial"/>
          <w:iCs/>
          <w:color w:val="000000"/>
        </w:rPr>
        <w:t>“Dispõe sobre a concessão, em caráter geral anual, de revisão de vencimentos aos servidores públicos municipais do Poder Legislativo do Município de São Gonçalo do Rio Abaixo, e dá outras providências”.</w:t>
      </w:r>
    </w:p>
    <w:p w:rsidR="009F17EE" w:rsidRPr="00D0718A" w:rsidRDefault="009F17EE" w:rsidP="005265DF">
      <w:pPr>
        <w:jc w:val="both"/>
        <w:rPr>
          <w:rFonts w:ascii="Arial" w:hAnsi="Arial" w:cs="Arial"/>
          <w:color w:val="000000"/>
        </w:rPr>
      </w:pPr>
    </w:p>
    <w:p w:rsidR="00F76DE1" w:rsidRPr="00D0718A" w:rsidRDefault="00F76DE1" w:rsidP="005265DF">
      <w:pPr>
        <w:jc w:val="both"/>
        <w:rPr>
          <w:rFonts w:ascii="Arial" w:hAnsi="Arial" w:cs="Arial"/>
          <w:color w:val="000000"/>
        </w:rPr>
      </w:pPr>
    </w:p>
    <w:p w:rsidR="00F76DE1" w:rsidRPr="00F76DE1" w:rsidRDefault="00F76DE1" w:rsidP="005265DF">
      <w:pPr>
        <w:jc w:val="both"/>
        <w:rPr>
          <w:rFonts w:ascii="Arial" w:hAnsi="Arial" w:cs="Arial"/>
          <w:color w:val="000000"/>
        </w:rPr>
      </w:pPr>
    </w:p>
    <w:p w:rsidR="0038719A" w:rsidRPr="00F76DE1" w:rsidRDefault="0038719A" w:rsidP="005265DF">
      <w:pPr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A Câmara Municipal de São Gonçalo do Rio Abaixo, Estado de Minas Gerais, aprova, e eu, Prefeito Municipal, sanciono a seguinte Lei:</w:t>
      </w:r>
    </w:p>
    <w:p w:rsidR="0038719A" w:rsidRPr="00F76DE1" w:rsidRDefault="0038719A" w:rsidP="005265DF">
      <w:pPr>
        <w:jc w:val="both"/>
        <w:rPr>
          <w:rFonts w:ascii="Arial" w:hAnsi="Arial" w:cs="Arial"/>
          <w:color w:val="000000"/>
        </w:rPr>
      </w:pPr>
    </w:p>
    <w:p w:rsidR="00F92BC2" w:rsidRPr="00F76DE1" w:rsidRDefault="0038719A" w:rsidP="005265DF">
      <w:pPr>
        <w:pStyle w:val="Recuodecorpodetexto2"/>
        <w:ind w:firstLine="0"/>
        <w:rPr>
          <w:rFonts w:ascii="Arial" w:hAnsi="Arial" w:cs="Arial"/>
          <w:color w:val="000000"/>
        </w:rPr>
      </w:pPr>
      <w:r w:rsidRPr="00D06F1D">
        <w:rPr>
          <w:rFonts w:ascii="Arial" w:hAnsi="Arial" w:cs="Arial"/>
          <w:b/>
          <w:color w:val="000000"/>
        </w:rPr>
        <w:t>Art. 1º</w:t>
      </w:r>
      <w:r w:rsidRPr="00F76DE1">
        <w:rPr>
          <w:rFonts w:ascii="Arial" w:hAnsi="Arial" w:cs="Arial"/>
          <w:color w:val="000000"/>
        </w:rPr>
        <w:t xml:space="preserve"> - Fica concedida revisão geral anual de vencimentos aos servidores públicos municipais do Poder Legislativo, em percentual de </w:t>
      </w:r>
      <w:r w:rsidR="00B55746" w:rsidRPr="00F76DE1">
        <w:rPr>
          <w:rFonts w:ascii="Arial" w:hAnsi="Arial" w:cs="Arial"/>
          <w:b/>
          <w:bCs/>
          <w:color w:val="000000"/>
        </w:rPr>
        <w:t>5</w:t>
      </w:r>
      <w:r w:rsidR="00651BA3" w:rsidRPr="00F76DE1">
        <w:rPr>
          <w:rFonts w:ascii="Arial" w:hAnsi="Arial" w:cs="Arial"/>
          <w:b/>
          <w:bCs/>
          <w:color w:val="000000"/>
        </w:rPr>
        <w:t>%</w:t>
      </w:r>
      <w:r w:rsidR="00651BA3" w:rsidRPr="00F76DE1">
        <w:rPr>
          <w:rFonts w:ascii="Arial" w:hAnsi="Arial" w:cs="Arial"/>
          <w:b/>
          <w:color w:val="000000"/>
        </w:rPr>
        <w:t xml:space="preserve"> (</w:t>
      </w:r>
      <w:r w:rsidR="00B55746" w:rsidRPr="00F76DE1">
        <w:rPr>
          <w:rFonts w:ascii="Arial" w:hAnsi="Arial" w:cs="Arial"/>
          <w:b/>
          <w:color w:val="000000"/>
        </w:rPr>
        <w:t>cinco</w:t>
      </w:r>
      <w:r w:rsidR="00651BA3" w:rsidRPr="00F76DE1">
        <w:rPr>
          <w:rFonts w:ascii="Arial" w:hAnsi="Arial" w:cs="Arial"/>
          <w:b/>
          <w:color w:val="000000"/>
        </w:rPr>
        <w:t xml:space="preserve"> por cento)</w:t>
      </w:r>
      <w:r w:rsidRPr="00F76DE1">
        <w:rPr>
          <w:rFonts w:ascii="Arial" w:hAnsi="Arial" w:cs="Arial"/>
          <w:color w:val="000000"/>
        </w:rPr>
        <w:t xml:space="preserve"> sobre a tabela de seus vencimentos básicos, em atendimento ao Art. 37, X</w:t>
      </w:r>
      <w:r w:rsidR="00F92BC2" w:rsidRPr="00F76DE1">
        <w:rPr>
          <w:rFonts w:ascii="Arial" w:hAnsi="Arial" w:cs="Arial"/>
          <w:color w:val="000000"/>
        </w:rPr>
        <w:t>, da Constituição da República.</w:t>
      </w:r>
    </w:p>
    <w:p w:rsidR="00F92BC2" w:rsidRPr="00F76DE1" w:rsidRDefault="00F92BC2" w:rsidP="005265DF">
      <w:pPr>
        <w:pStyle w:val="Recuodecorpodetexto2"/>
        <w:ind w:firstLine="0"/>
        <w:rPr>
          <w:rFonts w:ascii="Arial" w:hAnsi="Arial" w:cs="Arial"/>
          <w:color w:val="000000"/>
        </w:rPr>
      </w:pPr>
    </w:p>
    <w:p w:rsidR="00F92BC2" w:rsidRPr="00F76DE1" w:rsidRDefault="00F92BC2" w:rsidP="005265DF">
      <w:pPr>
        <w:pStyle w:val="Recuodecorpodetexto2"/>
        <w:ind w:firstLine="0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Parágrafo Único:</w:t>
      </w:r>
      <w:r w:rsidR="00A05035" w:rsidRPr="00F76DE1">
        <w:rPr>
          <w:rFonts w:ascii="Arial" w:hAnsi="Arial" w:cs="Arial"/>
          <w:color w:val="000000"/>
        </w:rPr>
        <w:t>Será editada lei própria para a concessão da</w:t>
      </w:r>
      <w:r w:rsidRPr="00F76DE1">
        <w:rPr>
          <w:rFonts w:ascii="Arial" w:hAnsi="Arial" w:cs="Arial"/>
          <w:color w:val="000000"/>
        </w:rPr>
        <w:t xml:space="preserve"> revisão </w:t>
      </w:r>
      <w:r w:rsidR="00A05035" w:rsidRPr="00F76DE1">
        <w:rPr>
          <w:rFonts w:ascii="Arial" w:hAnsi="Arial" w:cs="Arial"/>
          <w:color w:val="000000"/>
        </w:rPr>
        <w:t>geral anual de subsídio d</w:t>
      </w:r>
      <w:r w:rsidRPr="00F76DE1">
        <w:rPr>
          <w:rFonts w:ascii="Arial" w:hAnsi="Arial" w:cs="Arial"/>
          <w:color w:val="000000"/>
        </w:rPr>
        <w:t>os Vereadores Municipais.</w:t>
      </w:r>
    </w:p>
    <w:p w:rsidR="00F92BC2" w:rsidRPr="00F76DE1" w:rsidRDefault="00F92BC2" w:rsidP="005265DF">
      <w:pPr>
        <w:pStyle w:val="Recuodecorpodetexto2"/>
        <w:ind w:firstLine="0"/>
        <w:rPr>
          <w:rFonts w:ascii="Arial" w:hAnsi="Arial" w:cs="Arial"/>
          <w:color w:val="000000"/>
        </w:rPr>
      </w:pPr>
    </w:p>
    <w:p w:rsidR="00BB28F1" w:rsidRPr="00F76DE1" w:rsidRDefault="00FC4CD2" w:rsidP="005265DF">
      <w:pPr>
        <w:pStyle w:val="Recuodecorpodetexto2"/>
        <w:ind w:firstLine="0"/>
        <w:rPr>
          <w:rFonts w:ascii="Arial" w:hAnsi="Arial" w:cs="Arial"/>
          <w:color w:val="000000"/>
        </w:rPr>
      </w:pPr>
      <w:r w:rsidRPr="00D06F1D">
        <w:rPr>
          <w:rFonts w:ascii="Arial" w:hAnsi="Arial" w:cs="Arial"/>
          <w:b/>
          <w:color w:val="000000"/>
        </w:rPr>
        <w:t xml:space="preserve">Art. </w:t>
      </w:r>
      <w:r w:rsidR="00851482">
        <w:rPr>
          <w:rFonts w:ascii="Arial" w:hAnsi="Arial" w:cs="Arial"/>
          <w:b/>
          <w:color w:val="000000"/>
        </w:rPr>
        <w:t>2</w:t>
      </w:r>
      <w:r w:rsidRPr="00D06F1D">
        <w:rPr>
          <w:rFonts w:ascii="Arial" w:hAnsi="Arial" w:cs="Arial"/>
          <w:b/>
          <w:color w:val="000000"/>
        </w:rPr>
        <w:t>º</w:t>
      </w:r>
      <w:r w:rsidRPr="00F76DE1">
        <w:rPr>
          <w:rFonts w:ascii="Arial" w:hAnsi="Arial" w:cs="Arial"/>
          <w:color w:val="000000"/>
        </w:rPr>
        <w:t xml:space="preserve"> - </w:t>
      </w:r>
      <w:r w:rsidR="00F76DE1" w:rsidRPr="00F76DE1">
        <w:rPr>
          <w:rFonts w:ascii="Arial" w:hAnsi="Arial" w:cs="Arial"/>
          <w:color w:val="000000"/>
        </w:rPr>
        <w:t>Conforme estimativa de impacto orçamentário em anexo, a</w:t>
      </w:r>
      <w:r w:rsidRPr="00F76DE1">
        <w:rPr>
          <w:rFonts w:ascii="Arial" w:hAnsi="Arial" w:cs="Arial"/>
          <w:color w:val="000000"/>
        </w:rPr>
        <w:t xml:space="preserve">s despesas decorrentes da presente Lei correrão à conta de recursos do orçamento vigente previsto sob as </w:t>
      </w:r>
      <w:r w:rsidR="00F76DE1" w:rsidRPr="00F76DE1">
        <w:rPr>
          <w:rFonts w:ascii="Arial" w:hAnsi="Arial" w:cs="Arial"/>
          <w:color w:val="000000"/>
        </w:rPr>
        <w:t xml:space="preserve">seguintes </w:t>
      </w:r>
      <w:r w:rsidRPr="00F76DE1">
        <w:rPr>
          <w:rFonts w:ascii="Arial" w:hAnsi="Arial" w:cs="Arial"/>
          <w:color w:val="000000"/>
        </w:rPr>
        <w:t xml:space="preserve">rubricas: </w:t>
      </w:r>
    </w:p>
    <w:p w:rsidR="00A05035" w:rsidRPr="00F76DE1" w:rsidRDefault="00A05035" w:rsidP="005265DF">
      <w:pPr>
        <w:pStyle w:val="Recuodecorpodetexto2"/>
        <w:ind w:firstLine="0"/>
        <w:rPr>
          <w:rFonts w:ascii="Arial" w:hAnsi="Arial" w:cs="Arial"/>
          <w:color w:val="000000"/>
        </w:rPr>
      </w:pP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4.0013190 11 - Vencimentos e Vantagens Fixas - Pessoal Civil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4.0013190 13 - Obrigações Patronais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4.0023190 11 - Vencimentos e Vantagens Fixas - Pessoal Civil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4.0023190 13 - Obrigações Patronais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4.0063190 11 - Vencimentos e Vantagens Fixas - Pessoal Civil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4.0063190 13 - Obrigações Patronais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4.0073190 11 - Vencimentos e Vantagens Fixas - Pessoal Civil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4.0073190 13 - Obrigações Patronais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4.0083190 11 - Vencimentos e Vantagens Fixas - Pessoal Civil</w:t>
      </w:r>
    </w:p>
    <w:p w:rsidR="00F76DE1" w:rsidRPr="00F76DE1" w:rsidRDefault="00F76DE1" w:rsidP="00F76DE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76DE1">
        <w:rPr>
          <w:rFonts w:ascii="Arial" w:hAnsi="Arial" w:cs="Arial"/>
          <w:color w:val="000000"/>
        </w:rPr>
        <w:t>01 031 0001 4.0083190 13 - Obrigações Patronais</w:t>
      </w:r>
    </w:p>
    <w:p w:rsidR="00F76DE1" w:rsidRPr="00F76DE1" w:rsidRDefault="00F76DE1" w:rsidP="00F76DE1">
      <w:pPr>
        <w:pStyle w:val="Recuodecorpodetexto2"/>
        <w:ind w:firstLine="0"/>
        <w:rPr>
          <w:rFonts w:ascii="Arial" w:hAnsi="Arial" w:cs="Arial"/>
          <w:color w:val="000000"/>
        </w:rPr>
      </w:pPr>
    </w:p>
    <w:p w:rsidR="009E40CD" w:rsidRPr="00F76DE1" w:rsidRDefault="009E40CD" w:rsidP="005265DF">
      <w:pPr>
        <w:jc w:val="both"/>
        <w:rPr>
          <w:rFonts w:ascii="Arial" w:hAnsi="Arial" w:cs="Arial"/>
          <w:color w:val="000000"/>
        </w:rPr>
      </w:pPr>
      <w:r w:rsidRPr="00D06F1D">
        <w:rPr>
          <w:rFonts w:ascii="Arial" w:hAnsi="Arial" w:cs="Arial"/>
          <w:b/>
          <w:color w:val="000000"/>
        </w:rPr>
        <w:t xml:space="preserve">Art. </w:t>
      </w:r>
      <w:r w:rsidR="00851482">
        <w:rPr>
          <w:rFonts w:ascii="Arial" w:hAnsi="Arial" w:cs="Arial"/>
          <w:b/>
          <w:color w:val="000000"/>
        </w:rPr>
        <w:t>3</w:t>
      </w:r>
      <w:r w:rsidRPr="00D06F1D">
        <w:rPr>
          <w:rFonts w:ascii="Arial" w:hAnsi="Arial" w:cs="Arial"/>
          <w:b/>
          <w:color w:val="000000"/>
        </w:rPr>
        <w:t>º</w:t>
      </w:r>
      <w:r w:rsidRPr="00F76DE1">
        <w:rPr>
          <w:rFonts w:ascii="Arial" w:hAnsi="Arial" w:cs="Arial"/>
          <w:color w:val="000000"/>
        </w:rPr>
        <w:t xml:space="preserve"> - Revogadas as disposições em contrário, esta Lei entra em vigor na data de sua publicação.</w:t>
      </w:r>
    </w:p>
    <w:p w:rsidR="00BB28F1" w:rsidRPr="00F76DE1" w:rsidRDefault="00BB28F1" w:rsidP="005265DF">
      <w:pPr>
        <w:jc w:val="both"/>
        <w:rPr>
          <w:rFonts w:ascii="Arial" w:hAnsi="Arial" w:cs="Arial"/>
          <w:color w:val="000000"/>
        </w:rPr>
      </w:pPr>
    </w:p>
    <w:p w:rsidR="00BB28F1" w:rsidRPr="00F76DE1" w:rsidRDefault="00BB28F1" w:rsidP="005265DF">
      <w:pPr>
        <w:jc w:val="both"/>
        <w:rPr>
          <w:rFonts w:ascii="Arial" w:hAnsi="Arial" w:cs="Arial"/>
          <w:color w:val="000000"/>
        </w:rPr>
      </w:pPr>
      <w:r w:rsidRPr="00D06F1D">
        <w:rPr>
          <w:rFonts w:ascii="Arial" w:hAnsi="Arial" w:cs="Arial"/>
          <w:b/>
          <w:color w:val="000000"/>
        </w:rPr>
        <w:lastRenderedPageBreak/>
        <w:t>Art.</w:t>
      </w:r>
      <w:r w:rsidR="00851482">
        <w:rPr>
          <w:rFonts w:ascii="Arial" w:hAnsi="Arial" w:cs="Arial"/>
          <w:b/>
          <w:color w:val="000000"/>
        </w:rPr>
        <w:t>4</w:t>
      </w:r>
      <w:r w:rsidRPr="00D06F1D">
        <w:rPr>
          <w:rFonts w:ascii="Arial" w:hAnsi="Arial" w:cs="Arial"/>
          <w:b/>
          <w:color w:val="000000"/>
        </w:rPr>
        <w:t>º</w:t>
      </w:r>
      <w:r w:rsidRPr="00F76DE1">
        <w:rPr>
          <w:rFonts w:ascii="Arial" w:hAnsi="Arial" w:cs="Arial"/>
          <w:color w:val="000000"/>
        </w:rPr>
        <w:t xml:space="preserve"> - Para efeito de concessão da revisão geral anual </w:t>
      </w:r>
      <w:r w:rsidR="00A86304" w:rsidRPr="00F76DE1">
        <w:rPr>
          <w:rFonts w:ascii="Arial" w:hAnsi="Arial" w:cs="Arial"/>
          <w:color w:val="000000"/>
        </w:rPr>
        <w:t xml:space="preserve">prevista </w:t>
      </w:r>
      <w:r w:rsidRPr="00F76DE1">
        <w:rPr>
          <w:rFonts w:ascii="Arial" w:hAnsi="Arial" w:cs="Arial"/>
          <w:color w:val="000000"/>
        </w:rPr>
        <w:t>no art</w:t>
      </w:r>
      <w:r w:rsidR="006C6CC5" w:rsidRPr="00F76DE1">
        <w:rPr>
          <w:rFonts w:ascii="Arial" w:hAnsi="Arial" w:cs="Arial"/>
          <w:color w:val="000000"/>
        </w:rPr>
        <w:t xml:space="preserve">igo </w:t>
      </w:r>
      <w:r w:rsidRPr="00F76DE1">
        <w:rPr>
          <w:rFonts w:ascii="Arial" w:hAnsi="Arial" w:cs="Arial"/>
          <w:color w:val="000000"/>
        </w:rPr>
        <w:t>1º</w:t>
      </w:r>
      <w:r w:rsidR="00A05035" w:rsidRPr="00F76DE1">
        <w:rPr>
          <w:rFonts w:ascii="Arial" w:hAnsi="Arial" w:cs="Arial"/>
          <w:color w:val="000000"/>
        </w:rPr>
        <w:t>,</w:t>
      </w:r>
      <w:r w:rsidRPr="00F76DE1">
        <w:rPr>
          <w:rFonts w:ascii="Arial" w:hAnsi="Arial" w:cs="Arial"/>
          <w:color w:val="000000"/>
        </w:rPr>
        <w:t xml:space="preserve"> esta Lei retroage seus efeitos ao dia 01 de março de 201</w:t>
      </w:r>
      <w:r w:rsidR="00B55746" w:rsidRPr="00F76DE1">
        <w:rPr>
          <w:rFonts w:ascii="Arial" w:hAnsi="Arial" w:cs="Arial"/>
          <w:color w:val="000000"/>
        </w:rPr>
        <w:t>9</w:t>
      </w:r>
      <w:r w:rsidR="00A86304" w:rsidRPr="00F76DE1">
        <w:rPr>
          <w:rFonts w:ascii="Arial" w:hAnsi="Arial" w:cs="Arial"/>
          <w:color w:val="000000"/>
        </w:rPr>
        <w:t>, revogadas as disposições em contrário</w:t>
      </w:r>
      <w:r w:rsidRPr="00F76DE1">
        <w:rPr>
          <w:rFonts w:ascii="Arial" w:hAnsi="Arial" w:cs="Arial"/>
          <w:color w:val="000000"/>
        </w:rPr>
        <w:t>.</w:t>
      </w:r>
    </w:p>
    <w:p w:rsidR="0038719A" w:rsidRDefault="0038719A" w:rsidP="005265DF">
      <w:pPr>
        <w:jc w:val="both"/>
        <w:rPr>
          <w:rFonts w:ascii="Arial" w:hAnsi="Arial" w:cs="Arial"/>
          <w:color w:val="000000"/>
        </w:rPr>
      </w:pPr>
    </w:p>
    <w:p w:rsidR="00D06F1D" w:rsidRDefault="00D06F1D" w:rsidP="005265DF">
      <w:pPr>
        <w:jc w:val="both"/>
        <w:rPr>
          <w:rFonts w:ascii="Arial" w:hAnsi="Arial" w:cs="Arial"/>
          <w:color w:val="000000"/>
        </w:rPr>
      </w:pPr>
    </w:p>
    <w:p w:rsidR="00D06F1D" w:rsidRPr="00F76DE1" w:rsidRDefault="00D06F1D" w:rsidP="005265DF">
      <w:pPr>
        <w:jc w:val="both"/>
        <w:rPr>
          <w:rFonts w:ascii="Arial" w:hAnsi="Arial" w:cs="Arial"/>
          <w:color w:val="000000"/>
        </w:rPr>
      </w:pPr>
    </w:p>
    <w:p w:rsidR="00A05035" w:rsidRDefault="00A05035" w:rsidP="00D06F1D">
      <w:pPr>
        <w:jc w:val="center"/>
        <w:rPr>
          <w:rFonts w:ascii="Arial" w:eastAsia="MS Mincho" w:hAnsi="Arial" w:cs="Arial"/>
          <w:color w:val="000000"/>
        </w:rPr>
      </w:pPr>
      <w:r w:rsidRPr="00F76DE1">
        <w:rPr>
          <w:rFonts w:ascii="Arial" w:eastAsia="MS Mincho" w:hAnsi="Arial" w:cs="Arial"/>
          <w:color w:val="000000"/>
        </w:rPr>
        <w:t xml:space="preserve">São Gonçalo do Rio Abaixo, </w:t>
      </w:r>
      <w:r w:rsidR="00D0718A">
        <w:rPr>
          <w:rFonts w:ascii="Arial" w:eastAsia="MS Mincho" w:hAnsi="Arial" w:cs="Arial"/>
          <w:color w:val="000000"/>
        </w:rPr>
        <w:t>0</w:t>
      </w:r>
      <w:r w:rsidR="00D06F1D">
        <w:rPr>
          <w:rFonts w:ascii="Arial" w:eastAsia="MS Mincho" w:hAnsi="Arial" w:cs="Arial"/>
          <w:color w:val="000000"/>
        </w:rPr>
        <w:t>7</w:t>
      </w:r>
      <w:r w:rsidR="00D0718A">
        <w:rPr>
          <w:rFonts w:ascii="Arial" w:eastAsia="MS Mincho" w:hAnsi="Arial" w:cs="Arial"/>
          <w:color w:val="000000"/>
        </w:rPr>
        <w:t xml:space="preserve"> de agosto</w:t>
      </w:r>
      <w:r w:rsidR="00B55746" w:rsidRPr="00F76DE1">
        <w:rPr>
          <w:rFonts w:ascii="Arial" w:eastAsia="MS Mincho" w:hAnsi="Arial" w:cs="Arial"/>
          <w:color w:val="000000"/>
        </w:rPr>
        <w:t xml:space="preserve"> de 2019</w:t>
      </w:r>
      <w:r w:rsidRPr="00F76DE1">
        <w:rPr>
          <w:rFonts w:ascii="Arial" w:eastAsia="MS Mincho" w:hAnsi="Arial" w:cs="Arial"/>
          <w:color w:val="000000"/>
        </w:rPr>
        <w:t>.</w:t>
      </w:r>
    </w:p>
    <w:p w:rsidR="00D06F1D" w:rsidRDefault="00D06F1D" w:rsidP="00D06F1D">
      <w:pPr>
        <w:jc w:val="center"/>
        <w:rPr>
          <w:rFonts w:ascii="Arial" w:eastAsia="MS Mincho" w:hAnsi="Arial" w:cs="Arial"/>
          <w:color w:val="000000"/>
        </w:rPr>
      </w:pPr>
    </w:p>
    <w:p w:rsidR="00D06F1D" w:rsidRDefault="00D06F1D" w:rsidP="00D06F1D">
      <w:pPr>
        <w:jc w:val="center"/>
        <w:rPr>
          <w:rFonts w:ascii="Arial" w:eastAsia="MS Mincho" w:hAnsi="Arial" w:cs="Arial"/>
          <w:color w:val="000000"/>
        </w:rPr>
      </w:pPr>
    </w:p>
    <w:p w:rsidR="00D06F1D" w:rsidRDefault="00D06F1D" w:rsidP="00D06F1D">
      <w:pPr>
        <w:jc w:val="center"/>
        <w:rPr>
          <w:rFonts w:ascii="Arial" w:eastAsia="MS Mincho" w:hAnsi="Arial" w:cs="Arial"/>
          <w:color w:val="000000"/>
        </w:rPr>
      </w:pPr>
    </w:p>
    <w:p w:rsidR="00D06F1D" w:rsidRDefault="00D06F1D" w:rsidP="00D06F1D">
      <w:pPr>
        <w:jc w:val="center"/>
        <w:rPr>
          <w:rFonts w:ascii="Arial" w:eastAsia="MS Mincho" w:hAnsi="Arial" w:cs="Arial"/>
          <w:color w:val="000000"/>
        </w:rPr>
      </w:pPr>
    </w:p>
    <w:p w:rsidR="00D06F1D" w:rsidRDefault="00D06F1D" w:rsidP="00D06F1D">
      <w:pPr>
        <w:jc w:val="center"/>
        <w:rPr>
          <w:rFonts w:ascii="Arial" w:eastAsia="MS Mincho" w:hAnsi="Arial" w:cs="Arial"/>
          <w:color w:val="000000"/>
        </w:rPr>
      </w:pPr>
    </w:p>
    <w:p w:rsidR="00D06F1D" w:rsidRPr="00D06F1D" w:rsidRDefault="00D06F1D" w:rsidP="00D06F1D">
      <w:pPr>
        <w:jc w:val="center"/>
        <w:rPr>
          <w:rFonts w:ascii="Arial" w:eastAsia="MS Mincho" w:hAnsi="Arial" w:cs="Arial"/>
          <w:b/>
          <w:color w:val="000000"/>
        </w:rPr>
      </w:pPr>
      <w:r w:rsidRPr="00D06F1D">
        <w:rPr>
          <w:rFonts w:ascii="Arial" w:eastAsia="MS Mincho" w:hAnsi="Arial" w:cs="Arial"/>
          <w:b/>
          <w:color w:val="000000"/>
        </w:rPr>
        <w:t>Antônio Carlos Noronha Bicalho</w:t>
      </w:r>
    </w:p>
    <w:p w:rsidR="00D06F1D" w:rsidRPr="00D06F1D" w:rsidRDefault="00D06F1D" w:rsidP="00D06F1D">
      <w:pPr>
        <w:jc w:val="center"/>
        <w:rPr>
          <w:rFonts w:ascii="Arial" w:eastAsia="MS Mincho" w:hAnsi="Arial" w:cs="Arial"/>
          <w:b/>
          <w:color w:val="000000"/>
        </w:rPr>
      </w:pPr>
      <w:r w:rsidRPr="00D06F1D">
        <w:rPr>
          <w:rFonts w:ascii="Arial" w:eastAsia="MS Mincho" w:hAnsi="Arial" w:cs="Arial"/>
          <w:b/>
          <w:color w:val="000000"/>
        </w:rPr>
        <w:t>Prefeito Municipal de São Gonçalo do Rio Abaixo.</w:t>
      </w:r>
      <w:bookmarkStart w:id="0" w:name="_GoBack"/>
      <w:bookmarkEnd w:id="0"/>
    </w:p>
    <w:sectPr w:rsidR="00D06F1D" w:rsidRPr="00D06F1D" w:rsidSect="00D0718A">
      <w:footerReference w:type="default" r:id="rId6"/>
      <w:pgSz w:w="11907" w:h="16840" w:code="9"/>
      <w:pgMar w:top="255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CF" w:rsidRDefault="00B61ACF" w:rsidP="00D470A1">
      <w:r>
        <w:separator/>
      </w:r>
    </w:p>
  </w:endnote>
  <w:endnote w:type="continuationSeparator" w:id="1">
    <w:p w:rsidR="00B61ACF" w:rsidRDefault="00B61ACF" w:rsidP="00D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1" w:rsidRPr="00A05035" w:rsidRDefault="00031A03" w:rsidP="00A05035">
    <w:pPr>
      <w:pStyle w:val="Rodap"/>
      <w:rPr>
        <w:sz w:val="22"/>
        <w:szCs w:val="22"/>
      </w:rPr>
    </w:pPr>
    <w:r w:rsidRPr="00A05035">
      <w:rPr>
        <w:sz w:val="22"/>
        <w:szCs w:val="22"/>
      </w:rPr>
      <w:fldChar w:fldCharType="begin"/>
    </w:r>
    <w:r w:rsidR="00D470A1" w:rsidRPr="00A05035">
      <w:rPr>
        <w:sz w:val="22"/>
        <w:szCs w:val="22"/>
      </w:rPr>
      <w:instrText xml:space="preserve"> PAGE   \* MERGEFORMAT </w:instrText>
    </w:r>
    <w:r w:rsidRPr="00A05035">
      <w:rPr>
        <w:sz w:val="22"/>
        <w:szCs w:val="22"/>
      </w:rPr>
      <w:fldChar w:fldCharType="separate"/>
    </w:r>
    <w:r w:rsidR="00F36810">
      <w:rPr>
        <w:noProof/>
        <w:sz w:val="22"/>
        <w:szCs w:val="22"/>
      </w:rPr>
      <w:t>1</w:t>
    </w:r>
    <w:r w:rsidRPr="00A05035">
      <w:rPr>
        <w:sz w:val="22"/>
        <w:szCs w:val="22"/>
      </w:rPr>
      <w:fldChar w:fldCharType="end"/>
    </w:r>
  </w:p>
  <w:p w:rsidR="00D470A1" w:rsidRDefault="00D470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CF" w:rsidRDefault="00B61ACF" w:rsidP="00D470A1">
      <w:r>
        <w:separator/>
      </w:r>
    </w:p>
  </w:footnote>
  <w:footnote w:type="continuationSeparator" w:id="1">
    <w:p w:rsidR="00B61ACF" w:rsidRDefault="00B61ACF" w:rsidP="00D47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03F1"/>
    <w:rsid w:val="00003F49"/>
    <w:rsid w:val="00004BDE"/>
    <w:rsid w:val="000057F2"/>
    <w:rsid w:val="00031A03"/>
    <w:rsid w:val="00094987"/>
    <w:rsid w:val="000B06CF"/>
    <w:rsid w:val="000B754F"/>
    <w:rsid w:val="000C65D8"/>
    <w:rsid w:val="000D585C"/>
    <w:rsid w:val="000F6814"/>
    <w:rsid w:val="00100C91"/>
    <w:rsid w:val="001317AB"/>
    <w:rsid w:val="001360A0"/>
    <w:rsid w:val="001462B6"/>
    <w:rsid w:val="001505ED"/>
    <w:rsid w:val="00190A18"/>
    <w:rsid w:val="001B7E90"/>
    <w:rsid w:val="001F36F6"/>
    <w:rsid w:val="00200523"/>
    <w:rsid w:val="002058A8"/>
    <w:rsid w:val="00225B34"/>
    <w:rsid w:val="00234897"/>
    <w:rsid w:val="002406B0"/>
    <w:rsid w:val="00241083"/>
    <w:rsid w:val="0025127A"/>
    <w:rsid w:val="00252AD2"/>
    <w:rsid w:val="00253191"/>
    <w:rsid w:val="002538B5"/>
    <w:rsid w:val="00255BC1"/>
    <w:rsid w:val="00261498"/>
    <w:rsid w:val="00264A7C"/>
    <w:rsid w:val="00275E97"/>
    <w:rsid w:val="00283954"/>
    <w:rsid w:val="002D01D0"/>
    <w:rsid w:val="002D1A66"/>
    <w:rsid w:val="00336B52"/>
    <w:rsid w:val="003375A8"/>
    <w:rsid w:val="00350F2B"/>
    <w:rsid w:val="00362766"/>
    <w:rsid w:val="003770CE"/>
    <w:rsid w:val="0038719A"/>
    <w:rsid w:val="003B2310"/>
    <w:rsid w:val="003C4E8B"/>
    <w:rsid w:val="003D1088"/>
    <w:rsid w:val="003E3E99"/>
    <w:rsid w:val="003F7B54"/>
    <w:rsid w:val="004033BE"/>
    <w:rsid w:val="00454BF2"/>
    <w:rsid w:val="00455D10"/>
    <w:rsid w:val="00475C20"/>
    <w:rsid w:val="004823D4"/>
    <w:rsid w:val="00497ACA"/>
    <w:rsid w:val="004B2ED5"/>
    <w:rsid w:val="004C2541"/>
    <w:rsid w:val="004C57C0"/>
    <w:rsid w:val="004F7E4C"/>
    <w:rsid w:val="00505F8C"/>
    <w:rsid w:val="00515155"/>
    <w:rsid w:val="00515275"/>
    <w:rsid w:val="005265DF"/>
    <w:rsid w:val="00536060"/>
    <w:rsid w:val="005465DF"/>
    <w:rsid w:val="00551D68"/>
    <w:rsid w:val="00552B8B"/>
    <w:rsid w:val="00567125"/>
    <w:rsid w:val="00597665"/>
    <w:rsid w:val="005B73E0"/>
    <w:rsid w:val="005C1E68"/>
    <w:rsid w:val="005D7493"/>
    <w:rsid w:val="00611660"/>
    <w:rsid w:val="006122B4"/>
    <w:rsid w:val="00620542"/>
    <w:rsid w:val="00634738"/>
    <w:rsid w:val="00650805"/>
    <w:rsid w:val="00651BA3"/>
    <w:rsid w:val="006837EF"/>
    <w:rsid w:val="00684F0A"/>
    <w:rsid w:val="00686F9E"/>
    <w:rsid w:val="006923A4"/>
    <w:rsid w:val="006C6CC5"/>
    <w:rsid w:val="006D124A"/>
    <w:rsid w:val="006D66C2"/>
    <w:rsid w:val="006E0B91"/>
    <w:rsid w:val="006E6488"/>
    <w:rsid w:val="006E70ED"/>
    <w:rsid w:val="00700B98"/>
    <w:rsid w:val="00705694"/>
    <w:rsid w:val="00723645"/>
    <w:rsid w:val="00735832"/>
    <w:rsid w:val="00742909"/>
    <w:rsid w:val="007750FA"/>
    <w:rsid w:val="0077610A"/>
    <w:rsid w:val="007C72B2"/>
    <w:rsid w:val="007D03BB"/>
    <w:rsid w:val="007D5FF5"/>
    <w:rsid w:val="007E592E"/>
    <w:rsid w:val="007F467D"/>
    <w:rsid w:val="0083386C"/>
    <w:rsid w:val="00836358"/>
    <w:rsid w:val="0084530A"/>
    <w:rsid w:val="00851482"/>
    <w:rsid w:val="0085629C"/>
    <w:rsid w:val="00866FA7"/>
    <w:rsid w:val="00891A99"/>
    <w:rsid w:val="008A51F5"/>
    <w:rsid w:val="008D5AFB"/>
    <w:rsid w:val="008F43A0"/>
    <w:rsid w:val="00903304"/>
    <w:rsid w:val="0092572A"/>
    <w:rsid w:val="00935655"/>
    <w:rsid w:val="009416BD"/>
    <w:rsid w:val="00946C8B"/>
    <w:rsid w:val="00973558"/>
    <w:rsid w:val="00976A24"/>
    <w:rsid w:val="009A21F4"/>
    <w:rsid w:val="009B2A1B"/>
    <w:rsid w:val="009B541B"/>
    <w:rsid w:val="009D3274"/>
    <w:rsid w:val="009E109D"/>
    <w:rsid w:val="009E1CB0"/>
    <w:rsid w:val="009E40CD"/>
    <w:rsid w:val="009F17EE"/>
    <w:rsid w:val="00A05035"/>
    <w:rsid w:val="00A10B23"/>
    <w:rsid w:val="00A5087F"/>
    <w:rsid w:val="00A53D2F"/>
    <w:rsid w:val="00A568AB"/>
    <w:rsid w:val="00A703A7"/>
    <w:rsid w:val="00A77CAD"/>
    <w:rsid w:val="00A86304"/>
    <w:rsid w:val="00AC142B"/>
    <w:rsid w:val="00AC6392"/>
    <w:rsid w:val="00AC64F5"/>
    <w:rsid w:val="00B15340"/>
    <w:rsid w:val="00B55746"/>
    <w:rsid w:val="00B61ACF"/>
    <w:rsid w:val="00B634F7"/>
    <w:rsid w:val="00B7174C"/>
    <w:rsid w:val="00B72F6F"/>
    <w:rsid w:val="00B91B34"/>
    <w:rsid w:val="00B96B4A"/>
    <w:rsid w:val="00BA720C"/>
    <w:rsid w:val="00BB28F1"/>
    <w:rsid w:val="00BD3F23"/>
    <w:rsid w:val="00BE15EF"/>
    <w:rsid w:val="00BF08CA"/>
    <w:rsid w:val="00BF2EB6"/>
    <w:rsid w:val="00C07584"/>
    <w:rsid w:val="00C157EE"/>
    <w:rsid w:val="00C626FC"/>
    <w:rsid w:val="00CA0616"/>
    <w:rsid w:val="00CF6662"/>
    <w:rsid w:val="00D06F1D"/>
    <w:rsid w:val="00D0718A"/>
    <w:rsid w:val="00D156CA"/>
    <w:rsid w:val="00D470A1"/>
    <w:rsid w:val="00D65DA3"/>
    <w:rsid w:val="00D73F8F"/>
    <w:rsid w:val="00D85B06"/>
    <w:rsid w:val="00D930E5"/>
    <w:rsid w:val="00DA0919"/>
    <w:rsid w:val="00DB4B70"/>
    <w:rsid w:val="00E05A87"/>
    <w:rsid w:val="00E154E1"/>
    <w:rsid w:val="00E17ACE"/>
    <w:rsid w:val="00E255A1"/>
    <w:rsid w:val="00E30C2B"/>
    <w:rsid w:val="00E83077"/>
    <w:rsid w:val="00E83B61"/>
    <w:rsid w:val="00EA766C"/>
    <w:rsid w:val="00EB03F1"/>
    <w:rsid w:val="00ED42E7"/>
    <w:rsid w:val="00ED709E"/>
    <w:rsid w:val="00EE21CE"/>
    <w:rsid w:val="00F304F0"/>
    <w:rsid w:val="00F34B24"/>
    <w:rsid w:val="00F36810"/>
    <w:rsid w:val="00F501E2"/>
    <w:rsid w:val="00F51B12"/>
    <w:rsid w:val="00F5447E"/>
    <w:rsid w:val="00F7194E"/>
    <w:rsid w:val="00F76DE1"/>
    <w:rsid w:val="00F92BC2"/>
    <w:rsid w:val="00F96611"/>
    <w:rsid w:val="00FC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3489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3489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34897"/>
    <w:pPr>
      <w:keepNext/>
      <w:ind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3489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00C9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100C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100C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100C91"/>
    <w:rPr>
      <w:rFonts w:ascii="Calibri" w:hAnsi="Calibri" w:cs="Calibri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234897"/>
    <w:pPr>
      <w:ind w:left="2790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100C9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34897"/>
    <w:pPr>
      <w:ind w:firstLine="2977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100C9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34897"/>
    <w:pPr>
      <w:autoSpaceDE w:val="0"/>
      <w:autoSpaceDN w:val="0"/>
      <w:ind w:firstLine="283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100C91"/>
    <w:rPr>
      <w:sz w:val="16"/>
      <w:szCs w:val="16"/>
    </w:rPr>
  </w:style>
  <w:style w:type="table" w:styleId="Tabelacomgrade">
    <w:name w:val="Table Grid"/>
    <w:basedOn w:val="Tabelanormal"/>
    <w:uiPriority w:val="99"/>
    <w:rsid w:val="00611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7610A"/>
    <w:rPr>
      <w:sz w:val="2"/>
      <w:szCs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100C91"/>
    <w:rPr>
      <w:sz w:val="2"/>
      <w:szCs w:val="2"/>
    </w:rPr>
  </w:style>
  <w:style w:type="paragraph" w:styleId="NormalWeb">
    <w:name w:val="Normal (Web)"/>
    <w:basedOn w:val="Normal"/>
    <w:uiPriority w:val="99"/>
    <w:rsid w:val="00ED709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D47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470A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7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70A1"/>
    <w:rPr>
      <w:sz w:val="24"/>
      <w:szCs w:val="24"/>
    </w:rPr>
  </w:style>
  <w:style w:type="paragraph" w:customStyle="1" w:styleId="Estilo">
    <w:name w:val="Estilo"/>
    <w:rsid w:val="00D07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568/2003, DE 23 DE ABRIL DE 2003</vt:lpstr>
    </vt:vector>
  </TitlesOfParts>
  <Company>*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568/2003, DE 23 DE ABRIL DE 2003</dc:title>
  <dc:creator>*</dc:creator>
  <cp:lastModifiedBy>USUÁRIO</cp:lastModifiedBy>
  <cp:revision>2</cp:revision>
  <cp:lastPrinted>2019-08-07T12:57:00Z</cp:lastPrinted>
  <dcterms:created xsi:type="dcterms:W3CDTF">2019-08-15T18:30:00Z</dcterms:created>
  <dcterms:modified xsi:type="dcterms:W3CDTF">2019-08-15T18:30:00Z</dcterms:modified>
</cp:coreProperties>
</file>